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AAE" w:rsidRDefault="00922AAE">
      <w:pPr>
        <w:pStyle w:val="GvdeMetni"/>
        <w:spacing w:before="5"/>
        <w:rPr>
          <w:sz w:val="14"/>
        </w:rPr>
      </w:pPr>
    </w:p>
    <w:p w:rsidR="00922AAE" w:rsidRDefault="004752E7">
      <w:pPr>
        <w:pStyle w:val="Balk11"/>
        <w:spacing w:before="90"/>
      </w:pPr>
      <w:r>
        <w:t>1.</w:t>
      </w:r>
      <w:r w:rsidR="00AC7636">
        <w:t>AMAÇ</w:t>
      </w:r>
    </w:p>
    <w:p w:rsidR="00922AAE" w:rsidRDefault="00AC7636">
      <w:pPr>
        <w:pStyle w:val="GvdeMetni"/>
        <w:spacing w:before="2" w:line="235" w:lineRule="auto"/>
        <w:ind w:left="205"/>
      </w:pPr>
      <w:r>
        <w:t xml:space="preserve">Mesai saatleri içinde ve mesai saatleri dışında Biyokimya </w:t>
      </w:r>
      <w:proofErr w:type="spellStart"/>
      <w:r>
        <w:t>Laboratuvarında</w:t>
      </w:r>
      <w:proofErr w:type="spellEnd"/>
      <w:r>
        <w:t xml:space="preserve"> numunelerin doğru, yeterli alınması, </w:t>
      </w:r>
      <w:proofErr w:type="spellStart"/>
      <w:r>
        <w:t>preanalitik</w:t>
      </w:r>
      <w:proofErr w:type="spellEnd"/>
      <w:r>
        <w:t>, analitik ve post analitik süreçlerde hasta /numune güvenliğini sağlamak.</w:t>
      </w:r>
    </w:p>
    <w:p w:rsidR="00922AAE" w:rsidRDefault="004752E7">
      <w:pPr>
        <w:pStyle w:val="Balk11"/>
        <w:spacing w:before="10"/>
      </w:pPr>
      <w:r>
        <w:t>2.</w:t>
      </w:r>
      <w:r w:rsidR="00AC7636">
        <w:t>KAPSAM</w:t>
      </w:r>
    </w:p>
    <w:p w:rsidR="00922AAE" w:rsidRDefault="00D27B38">
      <w:pPr>
        <w:pStyle w:val="GvdeMetni"/>
        <w:spacing w:line="273" w:lineRule="exact"/>
        <w:ind w:left="205"/>
      </w:pPr>
      <w:r>
        <w:t xml:space="preserve">Biyokimya </w:t>
      </w:r>
      <w:proofErr w:type="spellStart"/>
      <w:r>
        <w:t>Laboratuvarı</w:t>
      </w:r>
      <w:proofErr w:type="spellEnd"/>
      <w:r>
        <w:t>,</w:t>
      </w:r>
      <w:r w:rsidR="00AC7636">
        <w:t xml:space="preserve"> kan alma birimi, Acil Servis ve Tüm Klinikler</w:t>
      </w:r>
    </w:p>
    <w:p w:rsidR="00922AAE" w:rsidRDefault="004752E7">
      <w:pPr>
        <w:pStyle w:val="Balk11"/>
        <w:spacing w:before="9"/>
      </w:pPr>
      <w:r>
        <w:t>3.</w:t>
      </w:r>
      <w:r w:rsidR="00AC7636">
        <w:t>KISALTMALAR</w:t>
      </w:r>
    </w:p>
    <w:p w:rsidR="004752E7" w:rsidRDefault="004752E7" w:rsidP="004752E7">
      <w:pPr>
        <w:pStyle w:val="Balk11"/>
        <w:spacing w:before="10"/>
      </w:pPr>
      <w:r>
        <w:t>4.TANIMLAR</w:t>
      </w:r>
    </w:p>
    <w:p w:rsidR="004752E7" w:rsidRDefault="004752E7" w:rsidP="004752E7">
      <w:pPr>
        <w:pStyle w:val="GvdeMetni"/>
        <w:spacing w:before="1" w:line="235" w:lineRule="auto"/>
        <w:ind w:left="205" w:right="894"/>
      </w:pPr>
      <w:r>
        <w:rPr>
          <w:b/>
        </w:rPr>
        <w:t>Analitik Süreç</w:t>
      </w:r>
      <w:r>
        <w:t xml:space="preserve">: </w:t>
      </w:r>
      <w:proofErr w:type="spellStart"/>
      <w:r>
        <w:t>Laboratuvarda</w:t>
      </w:r>
      <w:proofErr w:type="spellEnd"/>
      <w:r>
        <w:t>, numunelerin analizinden sonuçların onaylanmasına kadar geçen test süreçleridir.</w:t>
      </w:r>
    </w:p>
    <w:p w:rsidR="00922AAE" w:rsidRDefault="004752E7">
      <w:pPr>
        <w:pStyle w:val="Balk11"/>
      </w:pPr>
      <w:r>
        <w:t>5.</w:t>
      </w:r>
      <w:r w:rsidR="00AC7636">
        <w:t>SORUMLULAR</w:t>
      </w:r>
    </w:p>
    <w:p w:rsidR="00922AAE" w:rsidRDefault="00D27B38">
      <w:pPr>
        <w:pStyle w:val="GvdeMetni"/>
        <w:spacing w:before="14" w:line="235" w:lineRule="auto"/>
        <w:ind w:left="205" w:right="894"/>
      </w:pPr>
      <w:r>
        <w:t>Biyokimya Uzmanı</w:t>
      </w:r>
      <w:r w:rsidR="00AC7636">
        <w:t xml:space="preserve">, Hemşire/sağlık memuru/ATT, Acil ve klinik sekreterleri, </w:t>
      </w:r>
      <w:proofErr w:type="spellStart"/>
      <w:r w:rsidR="00AC7636">
        <w:t>Laboratuvar</w:t>
      </w:r>
      <w:proofErr w:type="spellEnd"/>
      <w:r w:rsidR="00AC7636">
        <w:t xml:space="preserve">, Teknisyenleri, </w:t>
      </w:r>
      <w:proofErr w:type="spellStart"/>
      <w:r w:rsidR="00AC7636">
        <w:t>Laboratuvar</w:t>
      </w:r>
      <w:proofErr w:type="spellEnd"/>
      <w:r w:rsidR="00AC7636">
        <w:t xml:space="preserve"> Sekreteri, Taşıma Personeli, Bilgi işlem Merkezi</w:t>
      </w:r>
    </w:p>
    <w:p w:rsidR="00922AAE" w:rsidRDefault="00922AAE">
      <w:pPr>
        <w:pStyle w:val="GvdeMetni"/>
        <w:spacing w:before="5"/>
      </w:pPr>
    </w:p>
    <w:p w:rsidR="00922AAE" w:rsidRDefault="004752E7">
      <w:pPr>
        <w:pStyle w:val="Balk11"/>
        <w:spacing w:line="240" w:lineRule="auto"/>
      </w:pPr>
      <w:r>
        <w:t>6.</w:t>
      </w:r>
      <w:r w:rsidR="00AC7636">
        <w:t xml:space="preserve"> FAALİYET AKIŞI</w:t>
      </w:r>
    </w:p>
    <w:p w:rsidR="00922AAE" w:rsidRDefault="00AC7636">
      <w:pPr>
        <w:spacing w:before="130" w:line="273" w:lineRule="exact"/>
        <w:ind w:left="205"/>
        <w:rPr>
          <w:b/>
          <w:sz w:val="24"/>
        </w:rPr>
      </w:pPr>
      <w:r>
        <w:rPr>
          <w:b/>
          <w:sz w:val="24"/>
        </w:rPr>
        <w:t>LABORATUVAR TESTLERİNİN ÇALIŞMA SÜRECİ ÜÇ AŞAMADAN OLUŞUR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line="270" w:lineRule="exact"/>
        <w:ind w:hanging="286"/>
        <w:rPr>
          <w:b/>
          <w:sz w:val="24"/>
        </w:rPr>
      </w:pPr>
      <w:proofErr w:type="spellStart"/>
      <w:r>
        <w:rPr>
          <w:b/>
          <w:sz w:val="24"/>
        </w:rPr>
        <w:t>Preanalitik</w:t>
      </w:r>
      <w:proofErr w:type="spellEnd"/>
      <w:r>
        <w:rPr>
          <w:b/>
          <w:sz w:val="24"/>
        </w:rPr>
        <w:t xml:space="preserve"> süreç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b/>
          <w:sz w:val="24"/>
        </w:rPr>
      </w:pPr>
      <w:r>
        <w:rPr>
          <w:b/>
          <w:spacing w:val="-3"/>
          <w:sz w:val="24"/>
        </w:rPr>
        <w:t>Analitik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süreç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9" w:line="240" w:lineRule="auto"/>
        <w:ind w:hanging="286"/>
        <w:rPr>
          <w:b/>
          <w:sz w:val="24"/>
        </w:rPr>
      </w:pPr>
      <w:r>
        <w:rPr>
          <w:b/>
          <w:sz w:val="24"/>
        </w:rPr>
        <w:t>Post analitik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süreçler</w:t>
      </w:r>
    </w:p>
    <w:p w:rsidR="00922AAE" w:rsidRDefault="00922AAE">
      <w:pPr>
        <w:pStyle w:val="GvdeMetni"/>
        <w:spacing w:before="3"/>
        <w:rPr>
          <w:b/>
        </w:rPr>
      </w:pPr>
    </w:p>
    <w:p w:rsidR="00922AAE" w:rsidRDefault="00AC7636">
      <w:pPr>
        <w:ind w:left="205"/>
        <w:rPr>
          <w:b/>
          <w:sz w:val="24"/>
        </w:rPr>
      </w:pPr>
      <w:r>
        <w:rPr>
          <w:b/>
          <w:sz w:val="24"/>
        </w:rPr>
        <w:t>PREANALİTİK SÜREÇ (Biyokimya test numuneleri için)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115"/>
        <w:ind w:hanging="286"/>
        <w:rPr>
          <w:sz w:val="24"/>
        </w:rPr>
      </w:pPr>
      <w:r>
        <w:rPr>
          <w:spacing w:val="-3"/>
          <w:sz w:val="24"/>
        </w:rPr>
        <w:t>İstemin</w:t>
      </w:r>
      <w:r>
        <w:rPr>
          <w:spacing w:val="19"/>
          <w:sz w:val="24"/>
        </w:rPr>
        <w:t xml:space="preserve"> </w:t>
      </w:r>
      <w:r>
        <w:rPr>
          <w:sz w:val="24"/>
        </w:rPr>
        <w:t>yapılması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r>
        <w:rPr>
          <w:sz w:val="24"/>
        </w:rPr>
        <w:t>Otomasyon</w:t>
      </w:r>
      <w:r>
        <w:rPr>
          <w:spacing w:val="-16"/>
          <w:sz w:val="24"/>
        </w:rPr>
        <w:t xml:space="preserve"> </w:t>
      </w:r>
      <w:r>
        <w:rPr>
          <w:spacing w:val="2"/>
          <w:sz w:val="24"/>
        </w:rPr>
        <w:t>kaydı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9"/>
        <w:ind w:hanging="286"/>
        <w:rPr>
          <w:sz w:val="24"/>
        </w:rPr>
      </w:pPr>
      <w:r>
        <w:rPr>
          <w:spacing w:val="-3"/>
          <w:sz w:val="24"/>
        </w:rPr>
        <w:t xml:space="preserve">Sonuç </w:t>
      </w:r>
      <w:r>
        <w:rPr>
          <w:sz w:val="24"/>
        </w:rPr>
        <w:t xml:space="preserve">barkodu çıkarılması </w:t>
      </w:r>
      <w:r>
        <w:rPr>
          <w:spacing w:val="-8"/>
          <w:sz w:val="24"/>
        </w:rPr>
        <w:t xml:space="preserve">ve </w:t>
      </w:r>
      <w:r>
        <w:rPr>
          <w:sz w:val="24"/>
        </w:rPr>
        <w:t>uygun tüplere</w:t>
      </w:r>
      <w:r>
        <w:rPr>
          <w:spacing w:val="-27"/>
          <w:sz w:val="24"/>
        </w:rPr>
        <w:t xml:space="preserve"> </w:t>
      </w:r>
      <w:r>
        <w:rPr>
          <w:sz w:val="24"/>
        </w:rPr>
        <w:t>yapıştırılması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proofErr w:type="gramStart"/>
      <w:r>
        <w:rPr>
          <w:sz w:val="24"/>
        </w:rPr>
        <w:t>laboratuar</w:t>
      </w:r>
      <w:proofErr w:type="gramEnd"/>
      <w:r>
        <w:rPr>
          <w:sz w:val="24"/>
        </w:rPr>
        <w:t xml:space="preserve"> rehberindeki bilgilerden </w:t>
      </w:r>
      <w:proofErr w:type="spellStart"/>
      <w:r>
        <w:rPr>
          <w:sz w:val="24"/>
        </w:rPr>
        <w:t>preanalitik</w:t>
      </w:r>
      <w:proofErr w:type="spellEnd"/>
      <w:r>
        <w:rPr>
          <w:sz w:val="24"/>
        </w:rPr>
        <w:t xml:space="preserve"> süreçte</w:t>
      </w:r>
      <w:r>
        <w:rPr>
          <w:spacing w:val="-9"/>
          <w:sz w:val="24"/>
        </w:rPr>
        <w:t xml:space="preserve"> </w:t>
      </w:r>
      <w:r>
        <w:rPr>
          <w:sz w:val="24"/>
        </w:rPr>
        <w:t>yararlanılır.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10"/>
        <w:ind w:hanging="286"/>
        <w:rPr>
          <w:sz w:val="24"/>
        </w:rPr>
      </w:pPr>
      <w:r>
        <w:rPr>
          <w:sz w:val="24"/>
        </w:rPr>
        <w:t xml:space="preserve">Örneğin alınmasında </w:t>
      </w:r>
      <w:r>
        <w:rPr>
          <w:spacing w:val="-4"/>
          <w:sz w:val="24"/>
        </w:rPr>
        <w:t xml:space="preserve">numune </w:t>
      </w:r>
      <w:r>
        <w:rPr>
          <w:sz w:val="24"/>
        </w:rPr>
        <w:t>alma talimatına</w:t>
      </w:r>
      <w:r>
        <w:rPr>
          <w:spacing w:val="45"/>
          <w:sz w:val="24"/>
        </w:rPr>
        <w:t xml:space="preserve"> </w:t>
      </w:r>
      <w:r>
        <w:rPr>
          <w:spacing w:val="-5"/>
          <w:sz w:val="24"/>
        </w:rPr>
        <w:t>uyulur.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line="270" w:lineRule="exact"/>
        <w:ind w:hanging="286"/>
        <w:rPr>
          <w:b/>
          <w:sz w:val="24"/>
        </w:rPr>
      </w:pPr>
      <w:r>
        <w:rPr>
          <w:sz w:val="24"/>
        </w:rPr>
        <w:t xml:space="preserve">Örneklerin gönderilmesinde, </w:t>
      </w:r>
      <w:r w:rsidR="004752E7">
        <w:rPr>
          <w:b/>
          <w:spacing w:val="-3"/>
          <w:sz w:val="24"/>
        </w:rPr>
        <w:t xml:space="preserve">örnek </w:t>
      </w:r>
      <w:r>
        <w:rPr>
          <w:b/>
          <w:spacing w:val="-3"/>
          <w:sz w:val="24"/>
        </w:rPr>
        <w:t xml:space="preserve">alma </w:t>
      </w:r>
      <w:r>
        <w:rPr>
          <w:b/>
          <w:sz w:val="24"/>
        </w:rPr>
        <w:t>ve transfer talimatına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uyulur.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r>
        <w:rPr>
          <w:sz w:val="24"/>
        </w:rPr>
        <w:t xml:space="preserve">Örneğin </w:t>
      </w:r>
      <w:r>
        <w:rPr>
          <w:spacing w:val="2"/>
          <w:sz w:val="24"/>
        </w:rPr>
        <w:t xml:space="preserve">kontrol </w:t>
      </w:r>
      <w:r>
        <w:rPr>
          <w:spacing w:val="-8"/>
          <w:sz w:val="24"/>
        </w:rPr>
        <w:t xml:space="preserve">ve </w:t>
      </w:r>
      <w:r>
        <w:rPr>
          <w:sz w:val="24"/>
        </w:rPr>
        <w:t xml:space="preserve">kabulünün yapılması </w:t>
      </w:r>
      <w:r>
        <w:rPr>
          <w:b/>
          <w:spacing w:val="-3"/>
          <w:sz w:val="24"/>
        </w:rPr>
        <w:t xml:space="preserve">(Numune </w:t>
      </w:r>
      <w:r>
        <w:rPr>
          <w:b/>
          <w:sz w:val="24"/>
        </w:rPr>
        <w:t xml:space="preserve">Kabul </w:t>
      </w:r>
      <w:r>
        <w:rPr>
          <w:b/>
          <w:spacing w:val="-5"/>
          <w:sz w:val="24"/>
        </w:rPr>
        <w:t xml:space="preserve">Ve </w:t>
      </w:r>
      <w:proofErr w:type="spellStart"/>
      <w:r>
        <w:rPr>
          <w:b/>
          <w:spacing w:val="6"/>
          <w:sz w:val="24"/>
        </w:rPr>
        <w:t>Red</w:t>
      </w:r>
      <w:proofErr w:type="spellEnd"/>
      <w:r>
        <w:rPr>
          <w:b/>
          <w:spacing w:val="6"/>
          <w:sz w:val="24"/>
        </w:rPr>
        <w:t xml:space="preserve"> </w:t>
      </w:r>
      <w:r>
        <w:rPr>
          <w:b/>
          <w:spacing w:val="-3"/>
          <w:sz w:val="24"/>
        </w:rPr>
        <w:t xml:space="preserve">Kriterleri </w:t>
      </w:r>
      <w:r>
        <w:rPr>
          <w:b/>
          <w:sz w:val="24"/>
        </w:rPr>
        <w:t>Talimatı’</w:t>
      </w:r>
      <w:r>
        <w:rPr>
          <w:sz w:val="24"/>
        </w:rPr>
        <w:t xml:space="preserve">na </w:t>
      </w:r>
      <w:r>
        <w:rPr>
          <w:spacing w:val="-2"/>
          <w:sz w:val="24"/>
        </w:rPr>
        <w:t>göre</w:t>
      </w:r>
      <w:r>
        <w:rPr>
          <w:spacing w:val="42"/>
          <w:sz w:val="24"/>
        </w:rPr>
        <w:t xml:space="preserve"> </w:t>
      </w:r>
      <w:r>
        <w:rPr>
          <w:sz w:val="24"/>
        </w:rPr>
        <w:t>yapılır.)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9"/>
        <w:ind w:hanging="286"/>
        <w:rPr>
          <w:sz w:val="24"/>
        </w:rPr>
      </w:pPr>
      <w:r>
        <w:rPr>
          <w:sz w:val="24"/>
        </w:rPr>
        <w:t>Otomasyona kayıt</w:t>
      </w:r>
      <w:r>
        <w:rPr>
          <w:spacing w:val="-9"/>
          <w:sz w:val="24"/>
        </w:rPr>
        <w:t xml:space="preserve"> </w:t>
      </w:r>
      <w:r>
        <w:rPr>
          <w:sz w:val="24"/>
        </w:rPr>
        <w:t>edilmesi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r>
        <w:rPr>
          <w:sz w:val="24"/>
        </w:rPr>
        <w:t xml:space="preserve">Kabul edilen örnekler çalışma birimlerine </w:t>
      </w:r>
      <w:r>
        <w:rPr>
          <w:spacing w:val="-6"/>
          <w:sz w:val="24"/>
        </w:rPr>
        <w:t xml:space="preserve">göre </w:t>
      </w:r>
      <w:r>
        <w:rPr>
          <w:sz w:val="24"/>
        </w:rPr>
        <w:t>ayrılması (</w:t>
      </w:r>
      <w:proofErr w:type="spellStart"/>
      <w:r>
        <w:rPr>
          <w:sz w:val="24"/>
        </w:rPr>
        <w:t>Biokimya</w:t>
      </w:r>
      <w:proofErr w:type="spellEnd"/>
      <w:r>
        <w:rPr>
          <w:spacing w:val="-36"/>
          <w:sz w:val="24"/>
        </w:rPr>
        <w:t xml:space="preserve"> </w:t>
      </w:r>
      <w:r>
        <w:rPr>
          <w:sz w:val="24"/>
        </w:rPr>
        <w:t>)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9"/>
        <w:ind w:hanging="286"/>
        <w:rPr>
          <w:sz w:val="24"/>
        </w:rPr>
      </w:pPr>
      <w:r>
        <w:rPr>
          <w:sz w:val="24"/>
        </w:rPr>
        <w:t xml:space="preserve">İlgili birimlerin örnekleri alması </w:t>
      </w:r>
      <w:r>
        <w:rPr>
          <w:spacing w:val="-8"/>
          <w:sz w:val="24"/>
        </w:rPr>
        <w:t xml:space="preserve">ve </w:t>
      </w:r>
      <w:r>
        <w:rPr>
          <w:sz w:val="24"/>
        </w:rPr>
        <w:t xml:space="preserve">çalışma </w:t>
      </w:r>
      <w:r>
        <w:rPr>
          <w:spacing w:val="-4"/>
          <w:sz w:val="24"/>
        </w:rPr>
        <w:t xml:space="preserve">için </w:t>
      </w:r>
      <w:r>
        <w:rPr>
          <w:spacing w:val="-3"/>
          <w:sz w:val="24"/>
        </w:rPr>
        <w:t>hazırlık</w:t>
      </w:r>
      <w:r>
        <w:rPr>
          <w:spacing w:val="36"/>
          <w:sz w:val="24"/>
        </w:rPr>
        <w:t xml:space="preserve"> </w:t>
      </w:r>
      <w:r>
        <w:rPr>
          <w:sz w:val="24"/>
        </w:rPr>
        <w:t>yapılması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line="270" w:lineRule="exact"/>
        <w:ind w:hanging="286"/>
        <w:rPr>
          <w:sz w:val="24"/>
        </w:rPr>
      </w:pPr>
      <w:r>
        <w:rPr>
          <w:b/>
          <w:sz w:val="24"/>
        </w:rPr>
        <w:t xml:space="preserve">Numune </w:t>
      </w:r>
      <w:r>
        <w:rPr>
          <w:b/>
          <w:spacing w:val="-4"/>
          <w:sz w:val="24"/>
        </w:rPr>
        <w:t xml:space="preserve">Kabul </w:t>
      </w:r>
      <w:proofErr w:type="gramStart"/>
      <w:r>
        <w:rPr>
          <w:b/>
          <w:sz w:val="24"/>
        </w:rPr>
        <w:t>kriterine</w:t>
      </w:r>
      <w:proofErr w:type="gramEnd"/>
      <w:r>
        <w:rPr>
          <w:b/>
          <w:sz w:val="24"/>
        </w:rPr>
        <w:t xml:space="preserve"> uymayan örneklerin </w:t>
      </w:r>
      <w:r>
        <w:rPr>
          <w:sz w:val="24"/>
        </w:rPr>
        <w:t xml:space="preserve">ayrılması </w:t>
      </w:r>
      <w:r>
        <w:rPr>
          <w:spacing w:val="-8"/>
          <w:sz w:val="24"/>
        </w:rPr>
        <w:t xml:space="preserve">ve </w:t>
      </w:r>
      <w:r>
        <w:rPr>
          <w:sz w:val="24"/>
        </w:rPr>
        <w:t>kliniklere</w:t>
      </w:r>
      <w:r>
        <w:rPr>
          <w:spacing w:val="16"/>
          <w:sz w:val="24"/>
        </w:rPr>
        <w:t xml:space="preserve"> </w:t>
      </w:r>
      <w:r>
        <w:rPr>
          <w:sz w:val="24"/>
        </w:rPr>
        <w:t>bildirilmesi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r>
        <w:rPr>
          <w:spacing w:val="-3"/>
          <w:sz w:val="24"/>
        </w:rPr>
        <w:t xml:space="preserve">Numune </w:t>
      </w:r>
      <w:r>
        <w:rPr>
          <w:spacing w:val="2"/>
          <w:sz w:val="24"/>
        </w:rPr>
        <w:t xml:space="preserve">kabul </w:t>
      </w:r>
      <w:proofErr w:type="gramStart"/>
      <w:r>
        <w:rPr>
          <w:sz w:val="24"/>
        </w:rPr>
        <w:t>kriterlerine</w:t>
      </w:r>
      <w:proofErr w:type="gramEnd"/>
      <w:r>
        <w:rPr>
          <w:sz w:val="24"/>
        </w:rPr>
        <w:t xml:space="preserve"> uymayan örnekler </w:t>
      </w:r>
      <w:proofErr w:type="spellStart"/>
      <w:r>
        <w:rPr>
          <w:sz w:val="24"/>
        </w:rPr>
        <w:t>laboratuvarda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reddedilir.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9"/>
        <w:ind w:hanging="286"/>
        <w:rPr>
          <w:sz w:val="24"/>
        </w:rPr>
      </w:pPr>
      <w:r>
        <w:rPr>
          <w:sz w:val="24"/>
        </w:rPr>
        <w:t xml:space="preserve">Servislerden bilgisayar girişi olmayan </w:t>
      </w:r>
      <w:r>
        <w:rPr>
          <w:spacing w:val="2"/>
          <w:sz w:val="24"/>
        </w:rPr>
        <w:t xml:space="preserve">tüm </w:t>
      </w:r>
      <w:r>
        <w:rPr>
          <w:sz w:val="24"/>
        </w:rPr>
        <w:t>örnekler</w:t>
      </w:r>
      <w:r>
        <w:rPr>
          <w:spacing w:val="-35"/>
          <w:sz w:val="24"/>
        </w:rPr>
        <w:t xml:space="preserve"> </w:t>
      </w:r>
      <w:r>
        <w:rPr>
          <w:sz w:val="24"/>
        </w:rPr>
        <w:t>reddedilir.</w:t>
      </w:r>
    </w:p>
    <w:p w:rsidR="00922AAE" w:rsidRDefault="00AC7636">
      <w:pPr>
        <w:pStyle w:val="Balk11"/>
        <w:numPr>
          <w:ilvl w:val="0"/>
          <w:numId w:val="2"/>
        </w:numPr>
        <w:tabs>
          <w:tab w:val="left" w:pos="491"/>
        </w:tabs>
        <w:ind w:hanging="286"/>
      </w:pPr>
      <w:r>
        <w:t xml:space="preserve">Reddedilen </w:t>
      </w:r>
      <w:r>
        <w:rPr>
          <w:spacing w:val="2"/>
        </w:rPr>
        <w:t xml:space="preserve">örnekler </w:t>
      </w:r>
      <w:r>
        <w:rPr>
          <w:spacing w:val="-3"/>
        </w:rPr>
        <w:t xml:space="preserve">ilgili </w:t>
      </w:r>
      <w:r>
        <w:t>birimlere</w:t>
      </w:r>
      <w:r>
        <w:rPr>
          <w:spacing w:val="4"/>
        </w:rPr>
        <w:t xml:space="preserve"> </w:t>
      </w:r>
      <w:r>
        <w:t>bildirilir.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14" w:line="235" w:lineRule="auto"/>
        <w:ind w:left="490" w:right="230"/>
        <w:rPr>
          <w:sz w:val="24"/>
        </w:rPr>
      </w:pPr>
      <w:r>
        <w:rPr>
          <w:sz w:val="24"/>
        </w:rPr>
        <w:t xml:space="preserve">Otomasyondan sonuç onaylama ekranı açılır. </w:t>
      </w:r>
      <w:proofErr w:type="spellStart"/>
      <w:r>
        <w:rPr>
          <w:sz w:val="24"/>
        </w:rPr>
        <w:t>Metaryel</w:t>
      </w:r>
      <w:proofErr w:type="spellEnd"/>
      <w:r>
        <w:rPr>
          <w:sz w:val="24"/>
        </w:rPr>
        <w:t xml:space="preserve"> </w:t>
      </w:r>
      <w:proofErr w:type="spellStart"/>
      <w:r>
        <w:rPr>
          <w:spacing w:val="-3"/>
          <w:sz w:val="24"/>
        </w:rPr>
        <w:t>red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 xml:space="preserve">sayfasından örnek numarası </w:t>
      </w:r>
      <w:r>
        <w:rPr>
          <w:spacing w:val="-3"/>
          <w:sz w:val="24"/>
        </w:rPr>
        <w:t xml:space="preserve">girilerek </w:t>
      </w:r>
      <w:proofErr w:type="spellStart"/>
      <w:r>
        <w:rPr>
          <w:spacing w:val="-3"/>
          <w:sz w:val="24"/>
        </w:rPr>
        <w:t>red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nedeni şablon üzerinden tıklanır. Otomasyona kayıt</w:t>
      </w:r>
      <w:r>
        <w:rPr>
          <w:spacing w:val="-27"/>
          <w:sz w:val="24"/>
        </w:rPr>
        <w:t xml:space="preserve"> </w:t>
      </w:r>
      <w:r>
        <w:rPr>
          <w:sz w:val="24"/>
        </w:rPr>
        <w:t>edilir.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line="271" w:lineRule="exact"/>
        <w:ind w:hanging="286"/>
        <w:rPr>
          <w:sz w:val="24"/>
        </w:rPr>
      </w:pPr>
      <w:r>
        <w:rPr>
          <w:sz w:val="24"/>
        </w:rPr>
        <w:t xml:space="preserve">Reddedilen örneklerle </w:t>
      </w:r>
      <w:r>
        <w:rPr>
          <w:spacing w:val="-3"/>
          <w:sz w:val="24"/>
        </w:rPr>
        <w:t xml:space="preserve">ilgili </w:t>
      </w:r>
      <w:r>
        <w:rPr>
          <w:sz w:val="24"/>
        </w:rPr>
        <w:t xml:space="preserve">bilgiler, otomasyonda test </w:t>
      </w:r>
      <w:r>
        <w:rPr>
          <w:spacing w:val="3"/>
          <w:sz w:val="24"/>
        </w:rPr>
        <w:t xml:space="preserve">durum </w:t>
      </w:r>
      <w:r>
        <w:rPr>
          <w:sz w:val="24"/>
        </w:rPr>
        <w:t>açıklama bölümünden toplu</w:t>
      </w:r>
      <w:r>
        <w:rPr>
          <w:spacing w:val="-40"/>
          <w:sz w:val="24"/>
        </w:rPr>
        <w:t xml:space="preserve"> </w:t>
      </w:r>
      <w:r>
        <w:rPr>
          <w:sz w:val="24"/>
        </w:rPr>
        <w:t>olarak görülebilir.</w:t>
      </w:r>
    </w:p>
    <w:p w:rsidR="00922AAE" w:rsidRDefault="00AC7636">
      <w:pPr>
        <w:pStyle w:val="Balk11"/>
        <w:spacing w:before="9"/>
      </w:pPr>
      <w:r>
        <w:t xml:space="preserve">ANALİTİK SÜREÇ (Biyokimya </w:t>
      </w:r>
      <w:proofErr w:type="spellStart"/>
      <w:r>
        <w:t>laboratuvarı</w:t>
      </w:r>
      <w:proofErr w:type="spellEnd"/>
      <w:r>
        <w:t xml:space="preserve"> için)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r>
        <w:rPr>
          <w:spacing w:val="-3"/>
          <w:sz w:val="24"/>
        </w:rPr>
        <w:t xml:space="preserve">Cihazın </w:t>
      </w:r>
      <w:r>
        <w:rPr>
          <w:sz w:val="24"/>
        </w:rPr>
        <w:t>çalışmaya</w:t>
      </w:r>
      <w:r>
        <w:rPr>
          <w:spacing w:val="15"/>
          <w:sz w:val="24"/>
        </w:rPr>
        <w:t xml:space="preserve"> </w:t>
      </w:r>
      <w:r>
        <w:rPr>
          <w:sz w:val="24"/>
        </w:rPr>
        <w:t>hazırlanması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9"/>
        <w:ind w:hanging="286"/>
        <w:rPr>
          <w:sz w:val="24"/>
        </w:rPr>
      </w:pPr>
      <w:proofErr w:type="spellStart"/>
      <w:r>
        <w:rPr>
          <w:sz w:val="24"/>
        </w:rPr>
        <w:t>İnternal</w:t>
      </w:r>
      <w:proofErr w:type="spellEnd"/>
      <w:r>
        <w:rPr>
          <w:sz w:val="24"/>
        </w:rPr>
        <w:t xml:space="preserve"> kalite kontrolünün, </w:t>
      </w:r>
      <w:r>
        <w:rPr>
          <w:spacing w:val="-4"/>
          <w:sz w:val="24"/>
        </w:rPr>
        <w:t xml:space="preserve">gerekirse </w:t>
      </w:r>
      <w:proofErr w:type="gramStart"/>
      <w:r>
        <w:rPr>
          <w:sz w:val="24"/>
        </w:rPr>
        <w:t>kalibrasyonların</w:t>
      </w:r>
      <w:proofErr w:type="gramEnd"/>
      <w:r>
        <w:rPr>
          <w:spacing w:val="18"/>
          <w:sz w:val="24"/>
        </w:rPr>
        <w:t xml:space="preserve"> </w:t>
      </w:r>
      <w:r>
        <w:rPr>
          <w:sz w:val="24"/>
        </w:rPr>
        <w:t>yapılması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  <w:tab w:val="left" w:pos="10365"/>
        </w:tabs>
        <w:spacing w:before="2" w:line="235" w:lineRule="auto"/>
        <w:ind w:left="490" w:right="241"/>
        <w:rPr>
          <w:sz w:val="24"/>
        </w:rPr>
      </w:pPr>
      <w:proofErr w:type="spellStart"/>
      <w:proofErr w:type="gramStart"/>
      <w:r>
        <w:rPr>
          <w:sz w:val="24"/>
        </w:rPr>
        <w:t>İnternal</w:t>
      </w:r>
      <w:proofErr w:type="spellEnd"/>
      <w:r>
        <w:rPr>
          <w:sz w:val="24"/>
        </w:rPr>
        <w:t xml:space="preserve">  kalite</w:t>
      </w:r>
      <w:proofErr w:type="gramEnd"/>
      <w:r>
        <w:rPr>
          <w:sz w:val="24"/>
        </w:rPr>
        <w:t xml:space="preserve">  kontrolü  </w:t>
      </w:r>
      <w:r>
        <w:rPr>
          <w:spacing w:val="-8"/>
          <w:sz w:val="24"/>
        </w:rPr>
        <w:t xml:space="preserve">ve  </w:t>
      </w:r>
      <w:r>
        <w:rPr>
          <w:sz w:val="24"/>
        </w:rPr>
        <w:t xml:space="preserve">kalibrasyon  </w:t>
      </w:r>
      <w:r>
        <w:rPr>
          <w:spacing w:val="2"/>
          <w:sz w:val="24"/>
        </w:rPr>
        <w:t xml:space="preserve">değerleri   </w:t>
      </w:r>
      <w:r>
        <w:rPr>
          <w:sz w:val="24"/>
        </w:rPr>
        <w:t xml:space="preserve">geçerli  </w:t>
      </w:r>
      <w:r>
        <w:rPr>
          <w:spacing w:val="-3"/>
          <w:sz w:val="24"/>
        </w:rPr>
        <w:t xml:space="preserve">ise;  </w:t>
      </w:r>
      <w:r>
        <w:rPr>
          <w:sz w:val="24"/>
        </w:rPr>
        <w:t xml:space="preserve">kanların  </w:t>
      </w:r>
      <w:r>
        <w:rPr>
          <w:spacing w:val="-5"/>
          <w:sz w:val="24"/>
        </w:rPr>
        <w:t xml:space="preserve">veya </w:t>
      </w:r>
      <w:r>
        <w:rPr>
          <w:spacing w:val="36"/>
          <w:sz w:val="24"/>
        </w:rPr>
        <w:t xml:space="preserve"> </w:t>
      </w:r>
      <w:r>
        <w:rPr>
          <w:spacing w:val="-3"/>
          <w:sz w:val="24"/>
        </w:rPr>
        <w:t xml:space="preserve">diğer </w:t>
      </w:r>
      <w:r>
        <w:rPr>
          <w:spacing w:val="26"/>
          <w:sz w:val="24"/>
        </w:rPr>
        <w:t xml:space="preserve"> </w:t>
      </w:r>
      <w:r>
        <w:rPr>
          <w:sz w:val="24"/>
        </w:rPr>
        <w:t>numunelerin</w:t>
      </w:r>
      <w:r>
        <w:rPr>
          <w:sz w:val="24"/>
        </w:rPr>
        <w:tab/>
      </w:r>
      <w:r>
        <w:rPr>
          <w:spacing w:val="-6"/>
          <w:sz w:val="24"/>
        </w:rPr>
        <w:t xml:space="preserve">cihaza </w:t>
      </w:r>
      <w:r>
        <w:rPr>
          <w:sz w:val="24"/>
        </w:rPr>
        <w:t xml:space="preserve">yüklenmesi </w:t>
      </w:r>
      <w:r>
        <w:rPr>
          <w:spacing w:val="-8"/>
          <w:sz w:val="24"/>
        </w:rPr>
        <w:t xml:space="preserve">ve </w:t>
      </w:r>
      <w:r>
        <w:rPr>
          <w:sz w:val="24"/>
        </w:rPr>
        <w:t>çalışmanın başlatılması</w:t>
      </w:r>
      <w:r>
        <w:rPr>
          <w:spacing w:val="50"/>
          <w:sz w:val="24"/>
        </w:rPr>
        <w:t xml:space="preserve"> </w:t>
      </w:r>
      <w:r>
        <w:rPr>
          <w:sz w:val="24"/>
        </w:rPr>
        <w:t>sağlanır.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15" w:line="235" w:lineRule="auto"/>
        <w:ind w:left="490" w:right="226"/>
        <w:rPr>
          <w:sz w:val="24"/>
        </w:rPr>
      </w:pPr>
      <w:r>
        <w:rPr>
          <w:spacing w:val="-3"/>
          <w:sz w:val="24"/>
        </w:rPr>
        <w:t xml:space="preserve">Cihazlar </w:t>
      </w:r>
      <w:r>
        <w:rPr>
          <w:sz w:val="24"/>
        </w:rPr>
        <w:t xml:space="preserve">çalışırken </w:t>
      </w:r>
      <w:r>
        <w:rPr>
          <w:spacing w:val="-3"/>
          <w:sz w:val="24"/>
        </w:rPr>
        <w:t xml:space="preserve">gerekli </w:t>
      </w:r>
      <w:r>
        <w:rPr>
          <w:sz w:val="24"/>
        </w:rPr>
        <w:t xml:space="preserve">takibin yapılması böylece eksilen solüsyon </w:t>
      </w:r>
      <w:r>
        <w:rPr>
          <w:spacing w:val="-7"/>
          <w:sz w:val="24"/>
        </w:rPr>
        <w:t xml:space="preserve">vs. </w:t>
      </w:r>
      <w:r>
        <w:rPr>
          <w:sz w:val="24"/>
        </w:rPr>
        <w:t xml:space="preserve">ihtiyaçların zaman kaybetmeden giderilmesi </w:t>
      </w:r>
      <w:r>
        <w:rPr>
          <w:spacing w:val="-8"/>
          <w:sz w:val="24"/>
        </w:rPr>
        <w:t xml:space="preserve">ve </w:t>
      </w:r>
      <w:r>
        <w:rPr>
          <w:sz w:val="24"/>
        </w:rPr>
        <w:t>çıkabilecek sorunların engellenmesi sağlanmış</w:t>
      </w:r>
      <w:r>
        <w:rPr>
          <w:spacing w:val="-12"/>
          <w:sz w:val="24"/>
        </w:rPr>
        <w:t xml:space="preserve"> </w:t>
      </w:r>
      <w:r>
        <w:rPr>
          <w:sz w:val="24"/>
        </w:rPr>
        <w:t>olur.</w:t>
      </w:r>
    </w:p>
    <w:p w:rsidR="00922AAE" w:rsidRDefault="00922AAE">
      <w:pPr>
        <w:spacing w:line="235" w:lineRule="auto"/>
        <w:rPr>
          <w:sz w:val="24"/>
        </w:rPr>
        <w:sectPr w:rsidR="00922AAE">
          <w:headerReference w:type="even" r:id="rId7"/>
          <w:headerReference w:type="default" r:id="rId8"/>
          <w:type w:val="continuous"/>
          <w:pgSz w:w="11910" w:h="16850"/>
          <w:pgMar w:top="2340" w:right="200" w:bottom="280" w:left="500" w:header="601" w:footer="708" w:gutter="0"/>
          <w:pgNumType w:start="1"/>
          <w:cols w:space="708"/>
        </w:sectPr>
      </w:pPr>
    </w:p>
    <w:p w:rsidR="00922AAE" w:rsidRDefault="00922AAE">
      <w:pPr>
        <w:pStyle w:val="GvdeMetni"/>
        <w:spacing w:before="7"/>
        <w:rPr>
          <w:sz w:val="15"/>
        </w:rPr>
      </w:pP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92" w:line="240" w:lineRule="auto"/>
        <w:ind w:hanging="286"/>
        <w:rPr>
          <w:sz w:val="24"/>
        </w:rPr>
      </w:pPr>
      <w:r>
        <w:rPr>
          <w:sz w:val="24"/>
        </w:rPr>
        <w:t xml:space="preserve">Sonuçların kontrolü </w:t>
      </w:r>
      <w:r>
        <w:rPr>
          <w:spacing w:val="-8"/>
          <w:sz w:val="24"/>
        </w:rPr>
        <w:t xml:space="preserve">ve </w:t>
      </w:r>
      <w:r>
        <w:rPr>
          <w:sz w:val="24"/>
        </w:rPr>
        <w:t xml:space="preserve">sonuçlar test tekrar </w:t>
      </w:r>
      <w:proofErr w:type="gramStart"/>
      <w:r>
        <w:rPr>
          <w:sz w:val="24"/>
        </w:rPr>
        <w:t>kriterlerinde</w:t>
      </w:r>
      <w:proofErr w:type="gramEnd"/>
      <w:r>
        <w:rPr>
          <w:sz w:val="24"/>
        </w:rPr>
        <w:t xml:space="preserve"> çıkarsa numune tekrar</w:t>
      </w:r>
      <w:r>
        <w:rPr>
          <w:spacing w:val="-3"/>
          <w:sz w:val="24"/>
        </w:rPr>
        <w:t xml:space="preserve"> </w:t>
      </w:r>
      <w:r>
        <w:rPr>
          <w:sz w:val="24"/>
        </w:rPr>
        <w:t>çalışılır.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9"/>
        <w:ind w:hanging="286"/>
        <w:rPr>
          <w:sz w:val="24"/>
        </w:rPr>
      </w:pPr>
      <w:r>
        <w:rPr>
          <w:sz w:val="24"/>
        </w:rPr>
        <w:t xml:space="preserve">Sonuçların kontrolü </w:t>
      </w:r>
      <w:r>
        <w:rPr>
          <w:spacing w:val="-8"/>
          <w:sz w:val="24"/>
        </w:rPr>
        <w:t xml:space="preserve">ve </w:t>
      </w:r>
      <w:r>
        <w:rPr>
          <w:spacing w:val="-3"/>
          <w:sz w:val="24"/>
        </w:rPr>
        <w:t xml:space="preserve">uzman </w:t>
      </w:r>
      <w:r>
        <w:rPr>
          <w:sz w:val="24"/>
        </w:rPr>
        <w:t>onayının</w:t>
      </w:r>
      <w:r>
        <w:rPr>
          <w:spacing w:val="-32"/>
          <w:sz w:val="24"/>
        </w:rPr>
        <w:t xml:space="preserve"> </w:t>
      </w:r>
      <w:r>
        <w:rPr>
          <w:sz w:val="24"/>
        </w:rPr>
        <w:t>yapılması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proofErr w:type="gramStart"/>
      <w:r>
        <w:rPr>
          <w:spacing w:val="-6"/>
          <w:sz w:val="24"/>
        </w:rPr>
        <w:t xml:space="preserve">Dış </w:t>
      </w:r>
      <w:r>
        <w:rPr>
          <w:sz w:val="24"/>
        </w:rPr>
        <w:t xml:space="preserve">kalite kontrol sonuçlarının takibi </w:t>
      </w:r>
      <w:r>
        <w:rPr>
          <w:spacing w:val="-8"/>
          <w:sz w:val="24"/>
        </w:rPr>
        <w:t xml:space="preserve">ve </w:t>
      </w:r>
      <w:r>
        <w:rPr>
          <w:spacing w:val="-4"/>
          <w:sz w:val="24"/>
        </w:rPr>
        <w:t xml:space="preserve">hatalı </w:t>
      </w:r>
      <w:r>
        <w:rPr>
          <w:sz w:val="24"/>
        </w:rPr>
        <w:t xml:space="preserve">sonuçların düzeltilmesine </w:t>
      </w:r>
      <w:r>
        <w:rPr>
          <w:spacing w:val="2"/>
          <w:sz w:val="24"/>
        </w:rPr>
        <w:t xml:space="preserve">ait </w:t>
      </w:r>
      <w:r>
        <w:rPr>
          <w:sz w:val="24"/>
        </w:rPr>
        <w:t>çalışmaların</w:t>
      </w:r>
      <w:r>
        <w:rPr>
          <w:spacing w:val="-22"/>
          <w:sz w:val="24"/>
        </w:rPr>
        <w:t xml:space="preserve"> </w:t>
      </w:r>
      <w:r>
        <w:rPr>
          <w:spacing w:val="-3"/>
          <w:sz w:val="24"/>
        </w:rPr>
        <w:t>yapılması.</w:t>
      </w:r>
      <w:proofErr w:type="gramEnd"/>
    </w:p>
    <w:p w:rsidR="00922AAE" w:rsidRDefault="00922AAE">
      <w:pPr>
        <w:pStyle w:val="GvdeMetni"/>
        <w:spacing w:before="3"/>
      </w:pPr>
    </w:p>
    <w:p w:rsidR="00922AAE" w:rsidRDefault="00AC7636">
      <w:pPr>
        <w:pStyle w:val="Balk11"/>
        <w:spacing w:before="1"/>
        <w:ind w:left="325"/>
      </w:pPr>
      <w:r>
        <w:t xml:space="preserve">POSTANALİTİK SÜREÇ (Biyokimya </w:t>
      </w:r>
      <w:proofErr w:type="spellStart"/>
      <w:r>
        <w:t>laboratuvarı</w:t>
      </w:r>
      <w:proofErr w:type="spellEnd"/>
      <w:r>
        <w:t xml:space="preserve"> için)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r>
        <w:rPr>
          <w:sz w:val="24"/>
        </w:rPr>
        <w:t xml:space="preserve">Sonuçların rapor edilmesi (Laboratuar sonuç </w:t>
      </w:r>
      <w:r>
        <w:rPr>
          <w:spacing w:val="-4"/>
          <w:sz w:val="24"/>
        </w:rPr>
        <w:t xml:space="preserve">verme </w:t>
      </w:r>
      <w:r>
        <w:rPr>
          <w:sz w:val="24"/>
        </w:rPr>
        <w:t xml:space="preserve">talimatına </w:t>
      </w:r>
      <w:r>
        <w:rPr>
          <w:spacing w:val="-2"/>
          <w:sz w:val="24"/>
        </w:rPr>
        <w:t>göre</w:t>
      </w:r>
      <w:r>
        <w:rPr>
          <w:spacing w:val="32"/>
          <w:sz w:val="24"/>
        </w:rPr>
        <w:t xml:space="preserve"> </w:t>
      </w:r>
      <w:r>
        <w:rPr>
          <w:sz w:val="24"/>
        </w:rPr>
        <w:t>yapılır)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13" w:line="235" w:lineRule="auto"/>
        <w:ind w:left="490" w:right="240"/>
        <w:rPr>
          <w:sz w:val="24"/>
        </w:rPr>
      </w:pPr>
      <w:proofErr w:type="spellStart"/>
      <w:r>
        <w:rPr>
          <w:b/>
          <w:sz w:val="24"/>
        </w:rPr>
        <w:t>Laboratuvar</w:t>
      </w:r>
      <w:proofErr w:type="spellEnd"/>
      <w:r>
        <w:rPr>
          <w:b/>
          <w:sz w:val="24"/>
        </w:rPr>
        <w:t xml:space="preserve"> Kritik/Panik değerlerin kontrolü;</w:t>
      </w:r>
      <w:r>
        <w:rPr>
          <w:b/>
          <w:i/>
          <w:sz w:val="24"/>
        </w:rPr>
        <w:t>(</w:t>
      </w:r>
      <w:proofErr w:type="spellStart"/>
      <w:r>
        <w:rPr>
          <w:sz w:val="24"/>
        </w:rPr>
        <w:t>Laboratuvar</w:t>
      </w:r>
      <w:proofErr w:type="spellEnd"/>
      <w:r>
        <w:rPr>
          <w:sz w:val="24"/>
        </w:rPr>
        <w:t xml:space="preserve"> Testleri Panik </w:t>
      </w:r>
      <w:r>
        <w:rPr>
          <w:spacing w:val="-3"/>
          <w:sz w:val="24"/>
        </w:rPr>
        <w:t xml:space="preserve">Değer </w:t>
      </w:r>
      <w:r>
        <w:rPr>
          <w:sz w:val="24"/>
        </w:rPr>
        <w:t xml:space="preserve">Listesi ve Panik </w:t>
      </w:r>
      <w:r>
        <w:rPr>
          <w:spacing w:val="-3"/>
          <w:sz w:val="24"/>
        </w:rPr>
        <w:t xml:space="preserve">Değer </w:t>
      </w:r>
      <w:r>
        <w:rPr>
          <w:sz w:val="24"/>
        </w:rPr>
        <w:t xml:space="preserve">Bildirme Talimatı’na </w:t>
      </w:r>
      <w:r>
        <w:rPr>
          <w:spacing w:val="-6"/>
          <w:sz w:val="24"/>
        </w:rPr>
        <w:t>göre</w:t>
      </w:r>
      <w:r>
        <w:rPr>
          <w:spacing w:val="37"/>
          <w:sz w:val="24"/>
        </w:rPr>
        <w:t xml:space="preserve"> </w:t>
      </w:r>
      <w:r>
        <w:rPr>
          <w:sz w:val="24"/>
        </w:rPr>
        <w:t>yapılır.)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line="271" w:lineRule="exact"/>
        <w:ind w:hanging="286"/>
        <w:rPr>
          <w:sz w:val="24"/>
        </w:rPr>
      </w:pPr>
      <w:r>
        <w:rPr>
          <w:sz w:val="24"/>
        </w:rPr>
        <w:t xml:space="preserve">Sonuçların raporlama sürelerinin kontrolü (Sonuç </w:t>
      </w:r>
      <w:r>
        <w:rPr>
          <w:spacing w:val="-4"/>
          <w:sz w:val="24"/>
        </w:rPr>
        <w:t>verme</w:t>
      </w:r>
      <w:r>
        <w:rPr>
          <w:spacing w:val="20"/>
          <w:sz w:val="24"/>
        </w:rPr>
        <w:t xml:space="preserve"> </w:t>
      </w:r>
      <w:r>
        <w:rPr>
          <w:sz w:val="24"/>
        </w:rPr>
        <w:t>Talimatı)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9"/>
        <w:ind w:hanging="286"/>
        <w:rPr>
          <w:sz w:val="24"/>
        </w:rPr>
      </w:pPr>
      <w:r>
        <w:rPr>
          <w:sz w:val="24"/>
        </w:rPr>
        <w:t xml:space="preserve">Zamanında </w:t>
      </w:r>
      <w:proofErr w:type="gramStart"/>
      <w:r>
        <w:rPr>
          <w:sz w:val="24"/>
        </w:rPr>
        <w:t xml:space="preserve">raporlanamıyorsa  </w:t>
      </w:r>
      <w:r>
        <w:rPr>
          <w:spacing w:val="-3"/>
          <w:sz w:val="24"/>
        </w:rPr>
        <w:t>nedeninin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araştırılıp</w:t>
      </w:r>
      <w:r>
        <w:rPr>
          <w:spacing w:val="13"/>
          <w:sz w:val="24"/>
        </w:rPr>
        <w:t xml:space="preserve"> </w:t>
      </w:r>
      <w:r>
        <w:rPr>
          <w:sz w:val="24"/>
        </w:rPr>
        <w:t>giderilmesi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proofErr w:type="spellStart"/>
      <w:proofErr w:type="gramStart"/>
      <w:r>
        <w:rPr>
          <w:spacing w:val="-3"/>
          <w:sz w:val="24"/>
        </w:rPr>
        <w:t>Preanalitik</w:t>
      </w:r>
      <w:proofErr w:type="spellEnd"/>
      <w:r>
        <w:rPr>
          <w:spacing w:val="-3"/>
          <w:sz w:val="24"/>
        </w:rPr>
        <w:t xml:space="preserve">  </w:t>
      </w:r>
      <w:r>
        <w:rPr>
          <w:sz w:val="24"/>
        </w:rPr>
        <w:t>hataların</w:t>
      </w:r>
      <w:proofErr w:type="gramEnd"/>
      <w:r>
        <w:rPr>
          <w:sz w:val="24"/>
        </w:rPr>
        <w:t xml:space="preserve"> düzeltilmesine </w:t>
      </w:r>
      <w:r>
        <w:rPr>
          <w:spacing w:val="2"/>
          <w:sz w:val="24"/>
        </w:rPr>
        <w:t xml:space="preserve">ait </w:t>
      </w:r>
      <w:r>
        <w:rPr>
          <w:sz w:val="24"/>
        </w:rPr>
        <w:t>çalışmaların</w:t>
      </w:r>
      <w:r>
        <w:rPr>
          <w:spacing w:val="12"/>
          <w:sz w:val="24"/>
        </w:rPr>
        <w:t xml:space="preserve"> </w:t>
      </w:r>
      <w:r>
        <w:rPr>
          <w:sz w:val="24"/>
        </w:rPr>
        <w:t>yapılması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9" w:line="240" w:lineRule="auto"/>
        <w:ind w:hanging="286"/>
        <w:rPr>
          <w:sz w:val="24"/>
        </w:rPr>
      </w:pPr>
      <w:r>
        <w:rPr>
          <w:spacing w:val="-4"/>
          <w:sz w:val="24"/>
        </w:rPr>
        <w:t xml:space="preserve">Analitik </w:t>
      </w:r>
      <w:r>
        <w:rPr>
          <w:sz w:val="24"/>
        </w:rPr>
        <w:t xml:space="preserve">hataların giderilmesine </w:t>
      </w:r>
      <w:r>
        <w:rPr>
          <w:spacing w:val="2"/>
          <w:sz w:val="24"/>
        </w:rPr>
        <w:t xml:space="preserve">ait </w:t>
      </w:r>
      <w:r>
        <w:rPr>
          <w:sz w:val="24"/>
        </w:rPr>
        <w:t>çalışmaların</w:t>
      </w:r>
      <w:r>
        <w:rPr>
          <w:spacing w:val="19"/>
          <w:sz w:val="24"/>
        </w:rPr>
        <w:t xml:space="preserve"> </w:t>
      </w:r>
      <w:r>
        <w:rPr>
          <w:sz w:val="24"/>
        </w:rPr>
        <w:t>yapılması</w:t>
      </w:r>
    </w:p>
    <w:p w:rsidR="00922AAE" w:rsidRDefault="00922AAE">
      <w:pPr>
        <w:pStyle w:val="GvdeMetni"/>
        <w:rPr>
          <w:sz w:val="23"/>
        </w:rPr>
      </w:pPr>
    </w:p>
    <w:p w:rsidR="00922AAE" w:rsidRDefault="00AC7636">
      <w:pPr>
        <w:pStyle w:val="Balk11"/>
        <w:spacing w:line="247" w:lineRule="auto"/>
      </w:pPr>
      <w:r>
        <w:t>MESAİ SAATLERİ İÇİNDE VE DIŞINDA LABORATUVARLARI TESTLERİN ÇALIŞMA YERLERİ (LABORATUVARLARI) VE ZAMANLARI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line="247" w:lineRule="auto"/>
        <w:ind w:left="490" w:right="254"/>
        <w:rPr>
          <w:sz w:val="24"/>
        </w:rPr>
      </w:pPr>
      <w:r>
        <w:rPr>
          <w:sz w:val="24"/>
        </w:rPr>
        <w:t xml:space="preserve">Poliklinik, servis </w:t>
      </w:r>
      <w:r>
        <w:rPr>
          <w:spacing w:val="-8"/>
          <w:sz w:val="24"/>
        </w:rPr>
        <w:t xml:space="preserve">ve </w:t>
      </w:r>
      <w:r>
        <w:rPr>
          <w:sz w:val="24"/>
        </w:rPr>
        <w:t xml:space="preserve">acilden gelen </w:t>
      </w:r>
      <w:r>
        <w:rPr>
          <w:spacing w:val="4"/>
          <w:sz w:val="24"/>
        </w:rPr>
        <w:t xml:space="preserve">kan </w:t>
      </w:r>
      <w:r>
        <w:rPr>
          <w:sz w:val="24"/>
        </w:rPr>
        <w:t xml:space="preserve">ve </w:t>
      </w:r>
      <w:r>
        <w:rPr>
          <w:spacing w:val="-3"/>
          <w:sz w:val="24"/>
        </w:rPr>
        <w:t xml:space="preserve">idrar </w:t>
      </w:r>
      <w:r>
        <w:rPr>
          <w:sz w:val="24"/>
        </w:rPr>
        <w:t xml:space="preserve">örnekleri 24 saat süresince merkez biyokimya </w:t>
      </w:r>
      <w:r>
        <w:rPr>
          <w:spacing w:val="-8"/>
          <w:sz w:val="24"/>
        </w:rPr>
        <w:t xml:space="preserve">ve </w:t>
      </w:r>
      <w:proofErr w:type="spellStart"/>
      <w:r>
        <w:rPr>
          <w:sz w:val="24"/>
        </w:rPr>
        <w:t>laboratuvarında</w:t>
      </w:r>
      <w:proofErr w:type="spellEnd"/>
      <w:r>
        <w:rPr>
          <w:spacing w:val="12"/>
          <w:sz w:val="24"/>
        </w:rPr>
        <w:t xml:space="preserve"> </w:t>
      </w:r>
      <w:r>
        <w:rPr>
          <w:sz w:val="24"/>
        </w:rPr>
        <w:t>çalışılmaktadır.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line="260" w:lineRule="exact"/>
        <w:ind w:hanging="286"/>
        <w:rPr>
          <w:sz w:val="24"/>
        </w:rPr>
      </w:pPr>
      <w:r>
        <w:rPr>
          <w:sz w:val="24"/>
        </w:rPr>
        <w:t xml:space="preserve">Acil servisten gelen biyokimyasal testler, </w:t>
      </w:r>
      <w:r>
        <w:rPr>
          <w:spacing w:val="-3"/>
          <w:sz w:val="24"/>
        </w:rPr>
        <w:t xml:space="preserve">numuneler </w:t>
      </w:r>
      <w:r>
        <w:rPr>
          <w:sz w:val="24"/>
        </w:rPr>
        <w:t>laboratuara teslim alındıktan 1 saat sonra rapor</w:t>
      </w:r>
      <w:r>
        <w:rPr>
          <w:spacing w:val="-6"/>
          <w:sz w:val="24"/>
        </w:rPr>
        <w:t xml:space="preserve"> </w:t>
      </w:r>
      <w:r>
        <w:rPr>
          <w:sz w:val="24"/>
        </w:rPr>
        <w:t>edilir.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r>
        <w:rPr>
          <w:spacing w:val="-3"/>
          <w:sz w:val="24"/>
        </w:rPr>
        <w:t xml:space="preserve">Servis </w:t>
      </w:r>
      <w:r>
        <w:rPr>
          <w:spacing w:val="-8"/>
          <w:sz w:val="24"/>
        </w:rPr>
        <w:t xml:space="preserve">ve </w:t>
      </w:r>
      <w:r>
        <w:rPr>
          <w:sz w:val="24"/>
        </w:rPr>
        <w:t xml:space="preserve">polikliniklerden gelen </w:t>
      </w:r>
      <w:r>
        <w:rPr>
          <w:spacing w:val="2"/>
          <w:sz w:val="24"/>
        </w:rPr>
        <w:t xml:space="preserve">rutin </w:t>
      </w:r>
      <w:r>
        <w:rPr>
          <w:sz w:val="24"/>
        </w:rPr>
        <w:t>testler test rehberinde belirtilen sürelerde rapor</w:t>
      </w:r>
      <w:r>
        <w:rPr>
          <w:spacing w:val="-24"/>
          <w:sz w:val="24"/>
        </w:rPr>
        <w:t xml:space="preserve"> </w:t>
      </w:r>
      <w:r>
        <w:rPr>
          <w:sz w:val="24"/>
        </w:rPr>
        <w:t>edilir.</w:t>
      </w:r>
    </w:p>
    <w:p w:rsidR="00922AAE" w:rsidRDefault="00922AAE">
      <w:pPr>
        <w:pStyle w:val="GvdeMetni"/>
        <w:spacing w:before="6"/>
        <w:rPr>
          <w:sz w:val="23"/>
        </w:rPr>
      </w:pPr>
    </w:p>
    <w:p w:rsidR="00922AAE" w:rsidRDefault="00AC7636">
      <w:pPr>
        <w:pStyle w:val="Balk11"/>
        <w:spacing w:before="1" w:line="235" w:lineRule="auto"/>
      </w:pPr>
      <w:r>
        <w:t>LABORATUVAR İŞLEYİŞ SÜREÇLERİNDE GÖRÜLECEK AKSAKLIKLARIN ÇÖZÜM YOLLARI A</w:t>
      </w:r>
      <w:proofErr w:type="gramStart"/>
      <w:r>
        <w:t>)</w:t>
      </w:r>
      <w:proofErr w:type="gramEnd"/>
      <w:r>
        <w:t>PREANALİTİK SÜREÇ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10"/>
        <w:ind w:hanging="286"/>
        <w:rPr>
          <w:sz w:val="24"/>
        </w:rPr>
      </w:pPr>
      <w:r>
        <w:rPr>
          <w:sz w:val="24"/>
        </w:rPr>
        <w:t>Doğru hastanın kaydına doğru test işlemleri</w:t>
      </w:r>
      <w:r>
        <w:rPr>
          <w:spacing w:val="2"/>
          <w:sz w:val="24"/>
        </w:rPr>
        <w:t xml:space="preserve"> </w:t>
      </w:r>
      <w:r>
        <w:rPr>
          <w:spacing w:val="-3"/>
          <w:sz w:val="24"/>
        </w:rPr>
        <w:t>girilmelidir.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r>
        <w:rPr>
          <w:sz w:val="24"/>
        </w:rPr>
        <w:t xml:space="preserve">İstenen testler için </w:t>
      </w:r>
      <w:r>
        <w:rPr>
          <w:spacing w:val="-3"/>
          <w:sz w:val="24"/>
        </w:rPr>
        <w:t xml:space="preserve">hasta </w:t>
      </w:r>
      <w:r>
        <w:rPr>
          <w:spacing w:val="4"/>
          <w:sz w:val="24"/>
        </w:rPr>
        <w:t xml:space="preserve">doğru </w:t>
      </w:r>
      <w:r>
        <w:rPr>
          <w:sz w:val="24"/>
        </w:rPr>
        <w:t xml:space="preserve">bilgilendirilip, diyet, açlık saati, </w:t>
      </w:r>
      <w:proofErr w:type="spellStart"/>
      <w:r>
        <w:rPr>
          <w:sz w:val="24"/>
        </w:rPr>
        <w:t>postür</w:t>
      </w:r>
      <w:proofErr w:type="spellEnd"/>
      <w:r>
        <w:rPr>
          <w:sz w:val="24"/>
        </w:rPr>
        <w:t xml:space="preserve">, temizlik </w:t>
      </w:r>
      <w:r>
        <w:rPr>
          <w:spacing w:val="-7"/>
          <w:sz w:val="24"/>
        </w:rPr>
        <w:t xml:space="preserve">vs. </w:t>
      </w:r>
      <w:r>
        <w:rPr>
          <w:sz w:val="24"/>
        </w:rPr>
        <w:t>dikkat</w:t>
      </w:r>
      <w:r>
        <w:rPr>
          <w:spacing w:val="-8"/>
          <w:sz w:val="24"/>
        </w:rPr>
        <w:t xml:space="preserve"> </w:t>
      </w:r>
      <w:r>
        <w:rPr>
          <w:sz w:val="24"/>
        </w:rPr>
        <w:t>edilmelidir.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9"/>
        <w:ind w:hanging="286"/>
        <w:rPr>
          <w:sz w:val="24"/>
        </w:rPr>
      </w:pPr>
      <w:r>
        <w:rPr>
          <w:sz w:val="24"/>
        </w:rPr>
        <w:t xml:space="preserve">Doğru </w:t>
      </w:r>
      <w:r>
        <w:rPr>
          <w:spacing w:val="-4"/>
          <w:sz w:val="24"/>
        </w:rPr>
        <w:t xml:space="preserve">numune </w:t>
      </w:r>
      <w:r>
        <w:rPr>
          <w:sz w:val="24"/>
        </w:rPr>
        <w:t xml:space="preserve">türleri (kan, </w:t>
      </w:r>
      <w:r>
        <w:rPr>
          <w:spacing w:val="-4"/>
          <w:sz w:val="24"/>
        </w:rPr>
        <w:t xml:space="preserve">idrar, </w:t>
      </w:r>
      <w:r>
        <w:rPr>
          <w:spacing w:val="4"/>
          <w:sz w:val="24"/>
        </w:rPr>
        <w:t xml:space="preserve">bos </w:t>
      </w:r>
      <w:r>
        <w:rPr>
          <w:spacing w:val="-5"/>
          <w:sz w:val="24"/>
        </w:rPr>
        <w:t>vs.)</w:t>
      </w:r>
      <w:r>
        <w:rPr>
          <w:spacing w:val="26"/>
          <w:sz w:val="24"/>
        </w:rPr>
        <w:t xml:space="preserve"> </w:t>
      </w:r>
      <w:r>
        <w:rPr>
          <w:sz w:val="24"/>
        </w:rPr>
        <w:t>alınmalıdır.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r>
        <w:rPr>
          <w:sz w:val="24"/>
        </w:rPr>
        <w:t xml:space="preserve">Doğru </w:t>
      </w:r>
      <w:r>
        <w:rPr>
          <w:spacing w:val="-4"/>
          <w:sz w:val="24"/>
        </w:rPr>
        <w:t xml:space="preserve">numune </w:t>
      </w:r>
      <w:r>
        <w:rPr>
          <w:spacing w:val="3"/>
          <w:sz w:val="24"/>
        </w:rPr>
        <w:t xml:space="preserve">kap/ </w:t>
      </w:r>
      <w:r>
        <w:rPr>
          <w:sz w:val="24"/>
        </w:rPr>
        <w:t>tüplerine</w:t>
      </w:r>
      <w:r>
        <w:rPr>
          <w:spacing w:val="-12"/>
          <w:sz w:val="24"/>
        </w:rPr>
        <w:t xml:space="preserve"> </w:t>
      </w:r>
      <w:r>
        <w:rPr>
          <w:sz w:val="24"/>
        </w:rPr>
        <w:t>alınmalıdır.</w:t>
      </w:r>
    </w:p>
    <w:p w:rsidR="00922AAE" w:rsidRDefault="00922AAE">
      <w:pPr>
        <w:pStyle w:val="GvdeMetni"/>
        <w:spacing w:before="4"/>
      </w:pPr>
    </w:p>
    <w:p w:rsidR="00922AAE" w:rsidRDefault="00AC7636">
      <w:pPr>
        <w:pStyle w:val="Balk11"/>
      </w:pPr>
      <w:r>
        <w:t>KAN VE STERİL VUCUT SIVILARI İÇİN KULLANILAN TÜPLER</w:t>
      </w:r>
    </w:p>
    <w:p w:rsidR="00922AAE" w:rsidRDefault="00AC7636">
      <w:pPr>
        <w:spacing w:line="273" w:lineRule="exact"/>
        <w:ind w:left="205"/>
        <w:rPr>
          <w:b/>
          <w:sz w:val="24"/>
        </w:rPr>
      </w:pPr>
      <w:r>
        <w:rPr>
          <w:b/>
          <w:sz w:val="24"/>
        </w:rPr>
        <w:t>Çeşitli testler için farklı tüp kullanılır: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9"/>
        <w:ind w:hanging="286"/>
        <w:rPr>
          <w:b/>
          <w:sz w:val="24"/>
        </w:rPr>
      </w:pPr>
      <w:proofErr w:type="spellStart"/>
      <w:r>
        <w:rPr>
          <w:sz w:val="24"/>
        </w:rPr>
        <w:t>Koagülasyon</w:t>
      </w:r>
      <w:proofErr w:type="spellEnd"/>
      <w:r>
        <w:rPr>
          <w:sz w:val="24"/>
        </w:rPr>
        <w:t xml:space="preserve"> testleri (APTT, D </w:t>
      </w:r>
      <w:proofErr w:type="spellStart"/>
      <w:r>
        <w:rPr>
          <w:sz w:val="24"/>
        </w:rPr>
        <w:t>dimer</w:t>
      </w:r>
      <w:proofErr w:type="spellEnd"/>
      <w:r>
        <w:rPr>
          <w:sz w:val="24"/>
        </w:rPr>
        <w:t xml:space="preserve">, PTZ, Fibrinojen) </w:t>
      </w:r>
      <w:r>
        <w:rPr>
          <w:b/>
          <w:color w:val="3366FF"/>
          <w:sz w:val="24"/>
        </w:rPr>
        <w:t>MAVİ KAPAKLI</w:t>
      </w:r>
      <w:r>
        <w:rPr>
          <w:b/>
          <w:color w:val="3366FF"/>
          <w:spacing w:val="4"/>
          <w:sz w:val="24"/>
        </w:rPr>
        <w:t xml:space="preserve"> </w:t>
      </w:r>
      <w:r>
        <w:rPr>
          <w:b/>
          <w:color w:val="3366FF"/>
          <w:sz w:val="24"/>
        </w:rPr>
        <w:t>TÜP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line="270" w:lineRule="exact"/>
        <w:ind w:hanging="286"/>
        <w:rPr>
          <w:b/>
          <w:sz w:val="24"/>
        </w:rPr>
      </w:pPr>
      <w:r>
        <w:rPr>
          <w:sz w:val="24"/>
        </w:rPr>
        <w:t xml:space="preserve">Steril </w:t>
      </w:r>
      <w:r>
        <w:rPr>
          <w:spacing w:val="-4"/>
          <w:sz w:val="24"/>
        </w:rPr>
        <w:t xml:space="preserve">vücut </w:t>
      </w:r>
      <w:r>
        <w:rPr>
          <w:sz w:val="24"/>
        </w:rPr>
        <w:t xml:space="preserve">sıvıları </w:t>
      </w:r>
      <w:r>
        <w:rPr>
          <w:spacing w:val="-5"/>
          <w:sz w:val="24"/>
        </w:rPr>
        <w:t xml:space="preserve">hücre </w:t>
      </w:r>
      <w:r>
        <w:rPr>
          <w:sz w:val="24"/>
        </w:rPr>
        <w:t xml:space="preserve">sayımı için </w:t>
      </w:r>
      <w:r>
        <w:rPr>
          <w:b/>
          <w:color w:val="FF00FF"/>
          <w:spacing w:val="2"/>
          <w:sz w:val="24"/>
        </w:rPr>
        <w:t xml:space="preserve">MOR </w:t>
      </w:r>
      <w:r>
        <w:rPr>
          <w:b/>
          <w:color w:val="FF00FF"/>
          <w:sz w:val="24"/>
        </w:rPr>
        <w:t>KAPAKLI</w:t>
      </w:r>
      <w:r>
        <w:rPr>
          <w:b/>
          <w:color w:val="FF00FF"/>
          <w:spacing w:val="15"/>
          <w:sz w:val="24"/>
        </w:rPr>
        <w:t xml:space="preserve"> </w:t>
      </w:r>
      <w:r>
        <w:rPr>
          <w:b/>
          <w:color w:val="FF00FF"/>
          <w:spacing w:val="3"/>
          <w:sz w:val="24"/>
        </w:rPr>
        <w:t>TÜP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ind w:hanging="286"/>
        <w:rPr>
          <w:sz w:val="24"/>
        </w:rPr>
      </w:pPr>
      <w:r>
        <w:rPr>
          <w:sz w:val="24"/>
        </w:rPr>
        <w:t xml:space="preserve">Steril </w:t>
      </w:r>
      <w:r>
        <w:rPr>
          <w:spacing w:val="-4"/>
          <w:sz w:val="24"/>
        </w:rPr>
        <w:t xml:space="preserve">vücut </w:t>
      </w:r>
      <w:r>
        <w:rPr>
          <w:sz w:val="24"/>
        </w:rPr>
        <w:t xml:space="preserve">sıvıları(biyokimya testleri ) için </w:t>
      </w:r>
      <w:r>
        <w:rPr>
          <w:b/>
          <w:color w:val="FF0000"/>
          <w:sz w:val="24"/>
        </w:rPr>
        <w:t xml:space="preserve">KIRMIZI </w:t>
      </w:r>
      <w:r>
        <w:rPr>
          <w:b/>
          <w:spacing w:val="3"/>
          <w:sz w:val="24"/>
        </w:rPr>
        <w:t xml:space="preserve">veya </w:t>
      </w:r>
      <w:r>
        <w:rPr>
          <w:b/>
          <w:color w:val="FF0000"/>
          <w:sz w:val="24"/>
        </w:rPr>
        <w:t xml:space="preserve">SARI </w:t>
      </w:r>
      <w:r>
        <w:rPr>
          <w:sz w:val="24"/>
        </w:rPr>
        <w:t>kapaklı tüpler</w:t>
      </w:r>
      <w:r>
        <w:rPr>
          <w:spacing w:val="-26"/>
          <w:sz w:val="24"/>
        </w:rPr>
        <w:t xml:space="preserve"> </w:t>
      </w:r>
      <w:r>
        <w:rPr>
          <w:sz w:val="24"/>
        </w:rPr>
        <w:t>kullanılır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10"/>
        <w:ind w:hanging="286"/>
        <w:rPr>
          <w:sz w:val="24"/>
        </w:rPr>
      </w:pPr>
      <w:r>
        <w:rPr>
          <w:spacing w:val="-4"/>
          <w:sz w:val="24"/>
        </w:rPr>
        <w:t xml:space="preserve">Diğer </w:t>
      </w:r>
      <w:r>
        <w:rPr>
          <w:spacing w:val="2"/>
          <w:sz w:val="24"/>
        </w:rPr>
        <w:t xml:space="preserve">tüm </w:t>
      </w:r>
      <w:r>
        <w:rPr>
          <w:sz w:val="24"/>
        </w:rPr>
        <w:t xml:space="preserve">testler için </w:t>
      </w:r>
      <w:r>
        <w:rPr>
          <w:b/>
          <w:color w:val="FF0000"/>
          <w:sz w:val="24"/>
        </w:rPr>
        <w:t xml:space="preserve">KIRMIZI </w:t>
      </w:r>
      <w:r>
        <w:rPr>
          <w:b/>
          <w:spacing w:val="3"/>
          <w:sz w:val="24"/>
        </w:rPr>
        <w:t xml:space="preserve">veya </w:t>
      </w:r>
      <w:r>
        <w:rPr>
          <w:b/>
          <w:color w:val="FF0000"/>
          <w:sz w:val="24"/>
        </w:rPr>
        <w:t xml:space="preserve">SARI </w:t>
      </w:r>
      <w:r>
        <w:rPr>
          <w:sz w:val="24"/>
        </w:rPr>
        <w:t>kapaklı tüpler</w:t>
      </w:r>
      <w:r>
        <w:rPr>
          <w:spacing w:val="-8"/>
          <w:sz w:val="24"/>
        </w:rPr>
        <w:t xml:space="preserve"> </w:t>
      </w:r>
      <w:r>
        <w:rPr>
          <w:sz w:val="24"/>
        </w:rPr>
        <w:t>kullanılır.</w:t>
      </w:r>
    </w:p>
    <w:p w:rsidR="00922AAE" w:rsidRDefault="00AC7636">
      <w:pPr>
        <w:pStyle w:val="Balk11"/>
        <w:numPr>
          <w:ilvl w:val="0"/>
          <w:numId w:val="2"/>
        </w:numPr>
        <w:tabs>
          <w:tab w:val="left" w:pos="491"/>
        </w:tabs>
        <w:ind w:hanging="286"/>
      </w:pPr>
      <w:r>
        <w:t xml:space="preserve">Numunelerin yeterli </w:t>
      </w:r>
      <w:r>
        <w:rPr>
          <w:spacing w:val="-3"/>
        </w:rPr>
        <w:t xml:space="preserve">miktarda, </w:t>
      </w:r>
      <w:r>
        <w:t xml:space="preserve">uygun ısı ve </w:t>
      </w:r>
      <w:r>
        <w:rPr>
          <w:spacing w:val="-5"/>
        </w:rPr>
        <w:t xml:space="preserve">süre </w:t>
      </w:r>
      <w:r>
        <w:rPr>
          <w:spacing w:val="-3"/>
        </w:rPr>
        <w:t xml:space="preserve">içinde </w:t>
      </w:r>
      <w:proofErr w:type="spellStart"/>
      <w:r>
        <w:t>laboratuvara</w:t>
      </w:r>
      <w:proofErr w:type="spellEnd"/>
      <w:r>
        <w:rPr>
          <w:spacing w:val="50"/>
        </w:rPr>
        <w:t xml:space="preserve"> </w:t>
      </w:r>
      <w:r>
        <w:t>transportu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13" w:line="235" w:lineRule="auto"/>
        <w:ind w:left="490" w:right="796"/>
        <w:rPr>
          <w:sz w:val="24"/>
        </w:rPr>
      </w:pPr>
      <w:proofErr w:type="spellStart"/>
      <w:r>
        <w:rPr>
          <w:spacing w:val="-3"/>
          <w:sz w:val="24"/>
        </w:rPr>
        <w:t>Preanalitik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 xml:space="preserve">süreçteki hataları engellemek </w:t>
      </w:r>
      <w:r>
        <w:rPr>
          <w:spacing w:val="-4"/>
          <w:sz w:val="24"/>
        </w:rPr>
        <w:t xml:space="preserve">için </w:t>
      </w:r>
      <w:r>
        <w:rPr>
          <w:sz w:val="24"/>
        </w:rPr>
        <w:t xml:space="preserve">çalışanlara, numune a </w:t>
      </w:r>
      <w:proofErr w:type="spellStart"/>
      <w:r>
        <w:rPr>
          <w:sz w:val="24"/>
        </w:rPr>
        <w:t>lınmadan</w:t>
      </w:r>
      <w:proofErr w:type="spellEnd"/>
      <w:r>
        <w:rPr>
          <w:sz w:val="24"/>
        </w:rPr>
        <w:t xml:space="preserve"> önce hastalardan istenilen </w:t>
      </w:r>
      <w:proofErr w:type="gramStart"/>
      <w:r>
        <w:rPr>
          <w:spacing w:val="-3"/>
          <w:sz w:val="24"/>
        </w:rPr>
        <w:t>testlere</w:t>
      </w:r>
      <w:proofErr w:type="gramEnd"/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 xml:space="preserve">göre </w:t>
      </w:r>
      <w:r>
        <w:rPr>
          <w:sz w:val="24"/>
        </w:rPr>
        <w:t xml:space="preserve">yapılması </w:t>
      </w:r>
      <w:r>
        <w:rPr>
          <w:spacing w:val="-3"/>
          <w:sz w:val="24"/>
        </w:rPr>
        <w:t xml:space="preserve">gerekli </w:t>
      </w:r>
      <w:r>
        <w:rPr>
          <w:spacing w:val="7"/>
          <w:sz w:val="24"/>
        </w:rPr>
        <w:t xml:space="preserve">ön </w:t>
      </w:r>
      <w:r>
        <w:rPr>
          <w:sz w:val="24"/>
        </w:rPr>
        <w:t xml:space="preserve">hazırlıkla </w:t>
      </w:r>
      <w:r>
        <w:rPr>
          <w:spacing w:val="-3"/>
          <w:sz w:val="24"/>
        </w:rPr>
        <w:t xml:space="preserve">ilgili, </w:t>
      </w:r>
      <w:r>
        <w:rPr>
          <w:sz w:val="24"/>
        </w:rPr>
        <w:t xml:space="preserve">numunelerin alınması, toplanması, taşınması </w:t>
      </w:r>
      <w:r>
        <w:rPr>
          <w:spacing w:val="-8"/>
          <w:sz w:val="24"/>
        </w:rPr>
        <w:t xml:space="preserve">ve </w:t>
      </w:r>
      <w:proofErr w:type="spellStart"/>
      <w:r>
        <w:rPr>
          <w:sz w:val="24"/>
        </w:rPr>
        <w:t>laboratuvar</w:t>
      </w:r>
      <w:proofErr w:type="spellEnd"/>
      <w:r>
        <w:rPr>
          <w:sz w:val="24"/>
        </w:rPr>
        <w:t xml:space="preserve"> işleyişi hakkında eğitim</w:t>
      </w:r>
      <w:r>
        <w:rPr>
          <w:spacing w:val="7"/>
          <w:sz w:val="24"/>
        </w:rPr>
        <w:t xml:space="preserve"> </w:t>
      </w:r>
      <w:r>
        <w:rPr>
          <w:spacing w:val="-3"/>
          <w:sz w:val="24"/>
        </w:rPr>
        <w:t>verilir.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10" w:line="240" w:lineRule="auto"/>
        <w:ind w:hanging="286"/>
        <w:rPr>
          <w:sz w:val="24"/>
        </w:rPr>
      </w:pPr>
      <w:r>
        <w:rPr>
          <w:sz w:val="24"/>
        </w:rPr>
        <w:t xml:space="preserve">Çalışanların, </w:t>
      </w:r>
      <w:r>
        <w:rPr>
          <w:spacing w:val="7"/>
          <w:sz w:val="24"/>
        </w:rPr>
        <w:t xml:space="preserve">ön </w:t>
      </w:r>
      <w:r>
        <w:rPr>
          <w:spacing w:val="-3"/>
          <w:sz w:val="24"/>
        </w:rPr>
        <w:t xml:space="preserve">hazırlık </w:t>
      </w:r>
      <w:r>
        <w:rPr>
          <w:sz w:val="24"/>
        </w:rPr>
        <w:t xml:space="preserve">gereken testlerle </w:t>
      </w:r>
      <w:r>
        <w:rPr>
          <w:spacing w:val="-3"/>
          <w:sz w:val="24"/>
        </w:rPr>
        <w:t xml:space="preserve">ilgili </w:t>
      </w:r>
      <w:r>
        <w:rPr>
          <w:sz w:val="24"/>
        </w:rPr>
        <w:t>hastayı bilgilendirmesi</w:t>
      </w:r>
      <w:r>
        <w:rPr>
          <w:spacing w:val="-25"/>
          <w:sz w:val="24"/>
        </w:rPr>
        <w:t xml:space="preserve"> </w:t>
      </w:r>
      <w:r>
        <w:rPr>
          <w:sz w:val="24"/>
        </w:rPr>
        <w:t>sağlanır.</w:t>
      </w:r>
    </w:p>
    <w:p w:rsidR="00922AAE" w:rsidRDefault="00922AAE">
      <w:pPr>
        <w:pStyle w:val="GvdeMetni"/>
        <w:spacing w:before="3"/>
      </w:pPr>
    </w:p>
    <w:p w:rsidR="00922AAE" w:rsidRDefault="00AC7636">
      <w:pPr>
        <w:pStyle w:val="Balk11"/>
        <w:spacing w:before="1" w:line="240" w:lineRule="auto"/>
      </w:pPr>
      <w:r>
        <w:t>NOT: Bu basamaktaki aksaklıklar analitik ve post analitik evreleri tümüyle etkilemektedir.</w:t>
      </w:r>
    </w:p>
    <w:p w:rsidR="00922AAE" w:rsidRDefault="00922AAE">
      <w:pPr>
        <w:pStyle w:val="GvdeMetni"/>
        <w:spacing w:before="11"/>
        <w:rPr>
          <w:b/>
          <w:sz w:val="22"/>
        </w:rPr>
      </w:pPr>
    </w:p>
    <w:p w:rsidR="00922AAE" w:rsidRDefault="00AC7636">
      <w:pPr>
        <w:pStyle w:val="ListeParagraf"/>
        <w:numPr>
          <w:ilvl w:val="0"/>
          <w:numId w:val="1"/>
        </w:numPr>
        <w:tabs>
          <w:tab w:val="left" w:pos="506"/>
        </w:tabs>
        <w:spacing w:line="240" w:lineRule="auto"/>
        <w:ind w:hanging="301"/>
        <w:rPr>
          <w:b/>
          <w:sz w:val="24"/>
        </w:rPr>
      </w:pPr>
      <w:r>
        <w:rPr>
          <w:b/>
          <w:sz w:val="24"/>
        </w:rPr>
        <w:t>ANALİTİK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SÜREÇ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before="59" w:line="235" w:lineRule="auto"/>
        <w:ind w:left="490" w:right="1160"/>
        <w:rPr>
          <w:sz w:val="24"/>
        </w:rPr>
      </w:pPr>
      <w:proofErr w:type="spellStart"/>
      <w:r>
        <w:rPr>
          <w:sz w:val="24"/>
        </w:rPr>
        <w:t>Laboratuvar</w:t>
      </w:r>
      <w:proofErr w:type="spellEnd"/>
      <w:r>
        <w:rPr>
          <w:sz w:val="24"/>
        </w:rPr>
        <w:t xml:space="preserve"> cihazlarının yönetimine </w:t>
      </w:r>
      <w:r>
        <w:rPr>
          <w:spacing w:val="-3"/>
          <w:sz w:val="24"/>
        </w:rPr>
        <w:t xml:space="preserve">ilişkin </w:t>
      </w:r>
      <w:r>
        <w:rPr>
          <w:sz w:val="24"/>
        </w:rPr>
        <w:t xml:space="preserve">düzenleme </w:t>
      </w:r>
      <w:r>
        <w:rPr>
          <w:spacing w:val="-8"/>
          <w:sz w:val="24"/>
        </w:rPr>
        <w:t xml:space="preserve">ve </w:t>
      </w:r>
      <w:r>
        <w:rPr>
          <w:spacing w:val="3"/>
          <w:sz w:val="24"/>
        </w:rPr>
        <w:t xml:space="preserve">cihaz </w:t>
      </w:r>
      <w:r>
        <w:rPr>
          <w:spacing w:val="2"/>
          <w:sz w:val="24"/>
        </w:rPr>
        <w:t xml:space="preserve">kullanım </w:t>
      </w:r>
      <w:r>
        <w:rPr>
          <w:sz w:val="24"/>
        </w:rPr>
        <w:t xml:space="preserve">talimatlarına </w:t>
      </w:r>
      <w:r>
        <w:rPr>
          <w:spacing w:val="-6"/>
          <w:sz w:val="24"/>
        </w:rPr>
        <w:t xml:space="preserve">göre </w:t>
      </w:r>
      <w:r>
        <w:rPr>
          <w:sz w:val="24"/>
        </w:rPr>
        <w:t>hareket edilmelidir.</w:t>
      </w:r>
    </w:p>
    <w:p w:rsidR="00922AAE" w:rsidRDefault="00AC7636">
      <w:pPr>
        <w:pStyle w:val="ListeParagraf"/>
        <w:numPr>
          <w:ilvl w:val="0"/>
          <w:numId w:val="2"/>
        </w:numPr>
        <w:tabs>
          <w:tab w:val="left" w:pos="491"/>
        </w:tabs>
        <w:spacing w:line="247" w:lineRule="auto"/>
        <w:ind w:left="490" w:right="543"/>
        <w:rPr>
          <w:sz w:val="24"/>
        </w:rPr>
      </w:pPr>
      <w:proofErr w:type="spellStart"/>
      <w:r>
        <w:rPr>
          <w:sz w:val="24"/>
        </w:rPr>
        <w:t>İnternal</w:t>
      </w:r>
      <w:proofErr w:type="spellEnd"/>
      <w:r>
        <w:rPr>
          <w:sz w:val="24"/>
        </w:rPr>
        <w:t xml:space="preserve"> </w:t>
      </w:r>
      <w:r>
        <w:rPr>
          <w:spacing w:val="-8"/>
          <w:sz w:val="24"/>
        </w:rPr>
        <w:t xml:space="preserve">ve </w:t>
      </w:r>
      <w:proofErr w:type="spellStart"/>
      <w:r>
        <w:rPr>
          <w:sz w:val="24"/>
        </w:rPr>
        <w:t>external</w:t>
      </w:r>
      <w:proofErr w:type="spellEnd"/>
      <w:r>
        <w:rPr>
          <w:sz w:val="24"/>
        </w:rPr>
        <w:t xml:space="preserve"> kalite kontrol programları </w:t>
      </w:r>
      <w:proofErr w:type="spellStart"/>
      <w:r>
        <w:rPr>
          <w:sz w:val="24"/>
        </w:rPr>
        <w:t>laboratuvar</w:t>
      </w:r>
      <w:proofErr w:type="spellEnd"/>
      <w:r>
        <w:rPr>
          <w:sz w:val="24"/>
        </w:rPr>
        <w:t xml:space="preserve"> uzmanlarınca değerlendirilip düzeltici, önleyici faaliyetler</w:t>
      </w:r>
      <w:r>
        <w:rPr>
          <w:spacing w:val="-7"/>
          <w:sz w:val="24"/>
        </w:rPr>
        <w:t xml:space="preserve"> </w:t>
      </w:r>
      <w:r>
        <w:rPr>
          <w:sz w:val="24"/>
        </w:rPr>
        <w:t>başlatılır.</w:t>
      </w:r>
    </w:p>
    <w:p w:rsidR="00922AAE" w:rsidRDefault="00922AAE">
      <w:pPr>
        <w:spacing w:line="247" w:lineRule="auto"/>
        <w:rPr>
          <w:sz w:val="24"/>
        </w:rPr>
        <w:sectPr w:rsidR="00922AAE">
          <w:pgSz w:w="11910" w:h="16850"/>
          <w:pgMar w:top="2340" w:right="200" w:bottom="280" w:left="500" w:header="601" w:footer="0" w:gutter="0"/>
          <w:cols w:space="708"/>
        </w:sectPr>
      </w:pPr>
    </w:p>
    <w:p w:rsidR="00922AAE" w:rsidRDefault="00922AAE">
      <w:pPr>
        <w:pStyle w:val="GvdeMetni"/>
        <w:spacing w:before="9"/>
        <w:rPr>
          <w:sz w:val="15"/>
        </w:rPr>
      </w:pPr>
    </w:p>
    <w:p w:rsidR="00922AAE" w:rsidRDefault="00AC7636">
      <w:pPr>
        <w:pStyle w:val="Balk11"/>
        <w:numPr>
          <w:ilvl w:val="0"/>
          <w:numId w:val="1"/>
        </w:numPr>
        <w:tabs>
          <w:tab w:val="left" w:pos="522"/>
        </w:tabs>
        <w:spacing w:before="90" w:line="240" w:lineRule="auto"/>
        <w:ind w:left="521" w:hanging="317"/>
      </w:pPr>
      <w:r>
        <w:t>POST ANALİTİK</w:t>
      </w:r>
      <w:r>
        <w:rPr>
          <w:spacing w:val="-18"/>
        </w:rPr>
        <w:t xml:space="preserve"> </w:t>
      </w:r>
      <w:r>
        <w:t>SÜREÇ</w:t>
      </w:r>
    </w:p>
    <w:p w:rsidR="00922AAE" w:rsidRDefault="00AC7636">
      <w:pPr>
        <w:pStyle w:val="ListeParagraf"/>
        <w:numPr>
          <w:ilvl w:val="1"/>
          <w:numId w:val="1"/>
        </w:numPr>
        <w:tabs>
          <w:tab w:val="left" w:pos="627"/>
        </w:tabs>
        <w:spacing w:before="39" w:line="240" w:lineRule="auto"/>
        <w:ind w:hanging="287"/>
        <w:rPr>
          <w:sz w:val="24"/>
        </w:rPr>
      </w:pPr>
      <w:proofErr w:type="spellStart"/>
      <w:r>
        <w:rPr>
          <w:sz w:val="24"/>
        </w:rPr>
        <w:t>Laboratuvarda</w:t>
      </w:r>
      <w:proofErr w:type="spellEnd"/>
      <w:r>
        <w:rPr>
          <w:spacing w:val="-5"/>
          <w:sz w:val="24"/>
        </w:rPr>
        <w:t xml:space="preserve"> </w:t>
      </w:r>
      <w:r>
        <w:rPr>
          <w:spacing w:val="2"/>
          <w:sz w:val="24"/>
        </w:rPr>
        <w:t>çalışılan</w:t>
      </w:r>
      <w:r>
        <w:rPr>
          <w:spacing w:val="-18"/>
          <w:sz w:val="24"/>
        </w:rPr>
        <w:t xml:space="preserve"> </w:t>
      </w:r>
      <w:r>
        <w:rPr>
          <w:sz w:val="24"/>
        </w:rPr>
        <w:t>testlerde</w:t>
      </w:r>
      <w:r>
        <w:rPr>
          <w:spacing w:val="11"/>
          <w:sz w:val="24"/>
        </w:rPr>
        <w:t xml:space="preserve"> </w:t>
      </w:r>
      <w:r>
        <w:rPr>
          <w:spacing w:val="-3"/>
          <w:sz w:val="24"/>
        </w:rPr>
        <w:t>hasta</w:t>
      </w:r>
      <w:r>
        <w:rPr>
          <w:spacing w:val="10"/>
          <w:sz w:val="24"/>
        </w:rPr>
        <w:t xml:space="preserve"> </w:t>
      </w:r>
      <w:r>
        <w:rPr>
          <w:sz w:val="24"/>
        </w:rPr>
        <w:t>güvenliği</w:t>
      </w:r>
      <w:r>
        <w:rPr>
          <w:spacing w:val="-9"/>
          <w:sz w:val="24"/>
        </w:rPr>
        <w:t xml:space="preserve"> </w:t>
      </w:r>
      <w:r>
        <w:rPr>
          <w:spacing w:val="2"/>
          <w:sz w:val="24"/>
        </w:rPr>
        <w:t>açısından</w:t>
      </w:r>
      <w:r>
        <w:rPr>
          <w:spacing w:val="-18"/>
          <w:sz w:val="24"/>
        </w:rPr>
        <w:t xml:space="preserve"> </w:t>
      </w:r>
      <w:r>
        <w:rPr>
          <w:sz w:val="24"/>
        </w:rPr>
        <w:t>önemli</w:t>
      </w:r>
      <w:r>
        <w:rPr>
          <w:spacing w:val="-9"/>
          <w:sz w:val="24"/>
        </w:rPr>
        <w:t xml:space="preserve"> </w:t>
      </w:r>
      <w:r>
        <w:rPr>
          <w:spacing w:val="5"/>
          <w:sz w:val="24"/>
        </w:rPr>
        <w:t>olan</w:t>
      </w:r>
      <w:r>
        <w:rPr>
          <w:spacing w:val="-18"/>
          <w:sz w:val="24"/>
        </w:rPr>
        <w:t xml:space="preserve"> </w:t>
      </w:r>
      <w:r>
        <w:rPr>
          <w:sz w:val="24"/>
        </w:rPr>
        <w:t>panik/kritik</w:t>
      </w:r>
      <w:r>
        <w:rPr>
          <w:spacing w:val="11"/>
          <w:sz w:val="24"/>
        </w:rPr>
        <w:t xml:space="preserve"> </w:t>
      </w:r>
      <w:proofErr w:type="spellStart"/>
      <w:r>
        <w:rPr>
          <w:sz w:val="24"/>
        </w:rPr>
        <w:t>laboratuvar</w:t>
      </w:r>
      <w:proofErr w:type="spellEnd"/>
      <w:r>
        <w:rPr>
          <w:spacing w:val="-8"/>
          <w:sz w:val="24"/>
        </w:rPr>
        <w:t xml:space="preserve"> </w:t>
      </w:r>
      <w:r>
        <w:rPr>
          <w:spacing w:val="2"/>
          <w:sz w:val="24"/>
        </w:rPr>
        <w:t>değerleri</w:t>
      </w:r>
    </w:p>
    <w:p w:rsidR="00922AAE" w:rsidRDefault="00AC7636">
      <w:pPr>
        <w:pStyle w:val="ListeParagraf"/>
        <w:numPr>
          <w:ilvl w:val="1"/>
          <w:numId w:val="1"/>
        </w:numPr>
        <w:tabs>
          <w:tab w:val="left" w:pos="627"/>
        </w:tabs>
        <w:spacing w:before="9"/>
        <w:ind w:hanging="287"/>
        <w:rPr>
          <w:sz w:val="24"/>
        </w:rPr>
      </w:pPr>
      <w:r>
        <w:rPr>
          <w:sz w:val="24"/>
        </w:rPr>
        <w:t>(KLD)’</w:t>
      </w:r>
      <w:proofErr w:type="spellStart"/>
      <w:r>
        <w:rPr>
          <w:sz w:val="24"/>
        </w:rPr>
        <w:t>ler</w:t>
      </w:r>
      <w:proofErr w:type="spellEnd"/>
      <w:r>
        <w:rPr>
          <w:sz w:val="24"/>
        </w:rPr>
        <w:t xml:space="preserve"> sorumlu doktor </w:t>
      </w:r>
      <w:r>
        <w:rPr>
          <w:spacing w:val="-8"/>
          <w:sz w:val="24"/>
        </w:rPr>
        <w:t xml:space="preserve">ve </w:t>
      </w:r>
      <w:r>
        <w:rPr>
          <w:sz w:val="24"/>
        </w:rPr>
        <w:t>hemşiresine gecikmeden doğru geri okumalı olarak</w:t>
      </w:r>
      <w:r>
        <w:rPr>
          <w:spacing w:val="-18"/>
          <w:sz w:val="24"/>
        </w:rPr>
        <w:t xml:space="preserve"> </w:t>
      </w:r>
      <w:r>
        <w:rPr>
          <w:sz w:val="24"/>
        </w:rPr>
        <w:t>bildirilmelidir.</w:t>
      </w:r>
    </w:p>
    <w:p w:rsidR="00922AAE" w:rsidRDefault="00AC7636">
      <w:pPr>
        <w:pStyle w:val="ListeParagraf"/>
        <w:numPr>
          <w:ilvl w:val="1"/>
          <w:numId w:val="1"/>
        </w:numPr>
        <w:tabs>
          <w:tab w:val="left" w:pos="627"/>
        </w:tabs>
        <w:spacing w:line="270" w:lineRule="exact"/>
        <w:ind w:hanging="287"/>
        <w:rPr>
          <w:sz w:val="24"/>
        </w:rPr>
      </w:pPr>
      <w:r>
        <w:rPr>
          <w:spacing w:val="-3"/>
          <w:sz w:val="24"/>
        </w:rPr>
        <w:t xml:space="preserve">Numune </w:t>
      </w:r>
      <w:r>
        <w:rPr>
          <w:sz w:val="24"/>
        </w:rPr>
        <w:t xml:space="preserve">sonuçlarının ulaştırılması ve sonuç </w:t>
      </w:r>
      <w:r>
        <w:rPr>
          <w:spacing w:val="-4"/>
          <w:sz w:val="24"/>
        </w:rPr>
        <w:t xml:space="preserve">verme </w:t>
      </w:r>
      <w:r>
        <w:rPr>
          <w:sz w:val="24"/>
        </w:rPr>
        <w:t xml:space="preserve">sürelerine </w:t>
      </w:r>
      <w:r>
        <w:rPr>
          <w:spacing w:val="-6"/>
          <w:sz w:val="24"/>
        </w:rPr>
        <w:t xml:space="preserve">göre </w:t>
      </w:r>
      <w:r>
        <w:rPr>
          <w:sz w:val="24"/>
        </w:rPr>
        <w:t>sonuçlar</w:t>
      </w:r>
      <w:r>
        <w:rPr>
          <w:spacing w:val="7"/>
          <w:sz w:val="24"/>
        </w:rPr>
        <w:t xml:space="preserve"> </w:t>
      </w:r>
      <w:r>
        <w:rPr>
          <w:spacing w:val="-3"/>
          <w:sz w:val="24"/>
        </w:rPr>
        <w:t>verilmelidir.</w:t>
      </w:r>
    </w:p>
    <w:p w:rsidR="00922AAE" w:rsidRDefault="00AC7636">
      <w:pPr>
        <w:pStyle w:val="ListeParagraf"/>
        <w:numPr>
          <w:ilvl w:val="1"/>
          <w:numId w:val="1"/>
        </w:numPr>
        <w:tabs>
          <w:tab w:val="left" w:pos="627"/>
        </w:tabs>
        <w:ind w:hanging="287"/>
        <w:rPr>
          <w:sz w:val="24"/>
        </w:rPr>
      </w:pPr>
      <w:r>
        <w:rPr>
          <w:sz w:val="24"/>
        </w:rPr>
        <w:t xml:space="preserve">Otomasyondaki aksaklıklarda acil servise </w:t>
      </w:r>
      <w:proofErr w:type="spellStart"/>
      <w:r>
        <w:rPr>
          <w:sz w:val="24"/>
        </w:rPr>
        <w:t>manuel</w:t>
      </w:r>
      <w:proofErr w:type="spellEnd"/>
      <w:r>
        <w:rPr>
          <w:sz w:val="24"/>
        </w:rPr>
        <w:t xml:space="preserve"> sonuç</w:t>
      </w:r>
      <w:r>
        <w:rPr>
          <w:spacing w:val="-16"/>
          <w:sz w:val="24"/>
        </w:rPr>
        <w:t xml:space="preserve"> </w:t>
      </w:r>
      <w:r>
        <w:rPr>
          <w:sz w:val="24"/>
        </w:rPr>
        <w:t>verilebilmektedir.</w:t>
      </w:r>
    </w:p>
    <w:p w:rsidR="00922AAE" w:rsidRDefault="00AC7636">
      <w:pPr>
        <w:pStyle w:val="ListeParagraf"/>
        <w:numPr>
          <w:ilvl w:val="1"/>
          <w:numId w:val="1"/>
        </w:numPr>
        <w:tabs>
          <w:tab w:val="left" w:pos="627"/>
        </w:tabs>
        <w:spacing w:line="247" w:lineRule="auto"/>
        <w:ind w:right="1715"/>
        <w:rPr>
          <w:sz w:val="24"/>
        </w:rPr>
      </w:pPr>
      <w:r>
        <w:rPr>
          <w:spacing w:val="-3"/>
          <w:sz w:val="24"/>
        </w:rPr>
        <w:t xml:space="preserve">Sonuç vermede </w:t>
      </w:r>
      <w:r>
        <w:rPr>
          <w:sz w:val="24"/>
        </w:rPr>
        <w:t xml:space="preserve">herhangi </w:t>
      </w:r>
      <w:r>
        <w:rPr>
          <w:spacing w:val="2"/>
          <w:sz w:val="24"/>
        </w:rPr>
        <w:t xml:space="preserve">bir </w:t>
      </w:r>
      <w:r>
        <w:rPr>
          <w:spacing w:val="-3"/>
          <w:sz w:val="24"/>
        </w:rPr>
        <w:t xml:space="preserve">gecikme </w:t>
      </w:r>
      <w:r>
        <w:rPr>
          <w:sz w:val="24"/>
        </w:rPr>
        <w:t xml:space="preserve">olabilecek durumlarda </w:t>
      </w:r>
      <w:r w:rsidR="00122C20">
        <w:rPr>
          <w:sz w:val="24"/>
        </w:rPr>
        <w:t xml:space="preserve">hekime </w:t>
      </w:r>
      <w:proofErr w:type="gramStart"/>
      <w:r>
        <w:rPr>
          <w:sz w:val="24"/>
        </w:rPr>
        <w:t>telefon</w:t>
      </w:r>
      <w:r w:rsidR="00122C20">
        <w:rPr>
          <w:sz w:val="24"/>
        </w:rPr>
        <w:t xml:space="preserve">la </w:t>
      </w:r>
      <w:r>
        <w:rPr>
          <w:sz w:val="24"/>
        </w:rPr>
        <w:t xml:space="preserve"> </w:t>
      </w:r>
      <w:r w:rsidR="00122C20">
        <w:rPr>
          <w:sz w:val="24"/>
        </w:rPr>
        <w:t>bilgi</w:t>
      </w:r>
      <w:proofErr w:type="gramEnd"/>
      <w:r w:rsidR="00122C20">
        <w:rPr>
          <w:sz w:val="24"/>
        </w:rPr>
        <w:t xml:space="preserve"> verilerek </w:t>
      </w:r>
      <w:r>
        <w:rPr>
          <w:spacing w:val="-8"/>
          <w:sz w:val="24"/>
        </w:rPr>
        <w:t xml:space="preserve">ve </w:t>
      </w:r>
      <w:r>
        <w:rPr>
          <w:sz w:val="24"/>
        </w:rPr>
        <w:t>otomasyonla iletişim sağlanmaktadır.</w:t>
      </w: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  <w:bookmarkStart w:id="0" w:name="_GoBack"/>
      <w:bookmarkEnd w:id="0"/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29149B" w:rsidRDefault="0029149B">
      <w:pPr>
        <w:pStyle w:val="GvdeMetni"/>
        <w:rPr>
          <w:sz w:val="20"/>
        </w:rPr>
      </w:pPr>
    </w:p>
    <w:p w:rsidR="0029149B" w:rsidRDefault="0029149B">
      <w:pPr>
        <w:pStyle w:val="GvdeMetni"/>
        <w:rPr>
          <w:sz w:val="20"/>
        </w:rPr>
      </w:pPr>
    </w:p>
    <w:p w:rsidR="0029149B" w:rsidRDefault="0029149B">
      <w:pPr>
        <w:pStyle w:val="GvdeMetni"/>
        <w:rPr>
          <w:sz w:val="20"/>
        </w:rPr>
      </w:pPr>
    </w:p>
    <w:p w:rsidR="00964F71" w:rsidRDefault="00964F71">
      <w:pPr>
        <w:pStyle w:val="GvdeMetni"/>
        <w:rPr>
          <w:sz w:val="20"/>
        </w:rPr>
      </w:pPr>
    </w:p>
    <w:p w:rsidR="00964F71" w:rsidRDefault="00964F71">
      <w:pPr>
        <w:pStyle w:val="GvdeMetni"/>
        <w:rPr>
          <w:sz w:val="20"/>
        </w:rPr>
      </w:pPr>
    </w:p>
    <w:p w:rsidR="00964F71" w:rsidRDefault="00964F71">
      <w:pPr>
        <w:pStyle w:val="GvdeMetni"/>
        <w:rPr>
          <w:sz w:val="20"/>
        </w:rPr>
      </w:pPr>
    </w:p>
    <w:p w:rsidR="00964F71" w:rsidRDefault="00964F71">
      <w:pPr>
        <w:pStyle w:val="GvdeMetni"/>
        <w:rPr>
          <w:sz w:val="20"/>
        </w:rPr>
      </w:pPr>
    </w:p>
    <w:p w:rsidR="00964F71" w:rsidRDefault="00964F71">
      <w:pPr>
        <w:pStyle w:val="GvdeMetni"/>
        <w:rPr>
          <w:sz w:val="20"/>
        </w:rPr>
      </w:pPr>
    </w:p>
    <w:p w:rsidR="0029149B" w:rsidRDefault="0029149B">
      <w:pPr>
        <w:pStyle w:val="GvdeMetni"/>
        <w:rPr>
          <w:sz w:val="20"/>
        </w:rPr>
      </w:pPr>
    </w:p>
    <w:p w:rsidR="00922AAE" w:rsidRDefault="00922AAE">
      <w:pPr>
        <w:pStyle w:val="GvdeMetni"/>
        <w:rPr>
          <w:sz w:val="20"/>
        </w:rPr>
      </w:pPr>
    </w:p>
    <w:p w:rsidR="00922AAE" w:rsidRPr="004752E7" w:rsidRDefault="00922AAE" w:rsidP="004752E7">
      <w:pPr>
        <w:pStyle w:val="GvdeMetni"/>
      </w:pPr>
    </w:p>
    <w:p w:rsidR="00922AAE" w:rsidRPr="004752E7" w:rsidRDefault="00922AAE" w:rsidP="004752E7">
      <w:pPr>
        <w:pStyle w:val="GvdeMetni"/>
        <w:spacing w:before="2"/>
        <w:jc w:val="center"/>
      </w:pPr>
    </w:p>
    <w:tbl>
      <w:tblPr>
        <w:tblStyle w:val="TabloKlavuzu"/>
        <w:tblW w:w="0" w:type="auto"/>
        <w:tblLook w:val="04A0"/>
      </w:tblPr>
      <w:tblGrid>
        <w:gridCol w:w="3783"/>
        <w:gridCol w:w="3783"/>
        <w:gridCol w:w="3784"/>
      </w:tblGrid>
      <w:tr w:rsidR="00964F71" w:rsidTr="00964F71">
        <w:tc>
          <w:tcPr>
            <w:tcW w:w="3783" w:type="dxa"/>
          </w:tcPr>
          <w:p w:rsidR="00964F71" w:rsidRDefault="00964F71" w:rsidP="00964F71">
            <w:pPr>
              <w:jc w:val="center"/>
            </w:pPr>
            <w:r>
              <w:t>Hazırlayan</w:t>
            </w:r>
          </w:p>
        </w:tc>
        <w:tc>
          <w:tcPr>
            <w:tcW w:w="3783" w:type="dxa"/>
          </w:tcPr>
          <w:p w:rsidR="00964F71" w:rsidRDefault="00964F71" w:rsidP="00964F71">
            <w:pPr>
              <w:jc w:val="center"/>
            </w:pPr>
            <w:r>
              <w:t>Kontrol Eden</w:t>
            </w:r>
          </w:p>
        </w:tc>
        <w:tc>
          <w:tcPr>
            <w:tcW w:w="3784" w:type="dxa"/>
          </w:tcPr>
          <w:p w:rsidR="00964F71" w:rsidRDefault="00964F71" w:rsidP="00964F71">
            <w:pPr>
              <w:jc w:val="center"/>
            </w:pPr>
            <w:r>
              <w:t>Onaylayan</w:t>
            </w:r>
          </w:p>
        </w:tc>
      </w:tr>
      <w:tr w:rsidR="00964F71" w:rsidTr="00964F71">
        <w:tc>
          <w:tcPr>
            <w:tcW w:w="3783" w:type="dxa"/>
          </w:tcPr>
          <w:p w:rsidR="00964F71" w:rsidRDefault="00964F71" w:rsidP="00964F71">
            <w:pPr>
              <w:jc w:val="center"/>
            </w:pPr>
            <w:r>
              <w:t xml:space="preserve">Biyokimya </w:t>
            </w:r>
            <w:proofErr w:type="spellStart"/>
            <w:r>
              <w:t>Laboratuvarı</w:t>
            </w:r>
            <w:proofErr w:type="spellEnd"/>
            <w:r>
              <w:t xml:space="preserve"> Sorumlu Teknisyeni</w:t>
            </w:r>
          </w:p>
        </w:tc>
        <w:tc>
          <w:tcPr>
            <w:tcW w:w="3783" w:type="dxa"/>
          </w:tcPr>
          <w:p w:rsidR="00964F71" w:rsidRDefault="00964F71" w:rsidP="00964F71">
            <w:pPr>
              <w:jc w:val="center"/>
            </w:pPr>
            <w:r>
              <w:t>Kalite Yönetim Direktörü</w:t>
            </w:r>
          </w:p>
        </w:tc>
        <w:tc>
          <w:tcPr>
            <w:tcW w:w="3784" w:type="dxa"/>
          </w:tcPr>
          <w:p w:rsidR="00964F71" w:rsidRDefault="00964F71" w:rsidP="00964F71">
            <w:pPr>
              <w:jc w:val="center"/>
            </w:pPr>
            <w:r>
              <w:t>Başhekim</w:t>
            </w:r>
          </w:p>
        </w:tc>
      </w:tr>
    </w:tbl>
    <w:p w:rsidR="00AC7636" w:rsidRDefault="00AC7636"/>
    <w:sectPr w:rsidR="00AC7636" w:rsidSect="00922AAE">
      <w:pgSz w:w="11910" w:h="16850"/>
      <w:pgMar w:top="2340" w:right="200" w:bottom="280" w:left="500" w:header="601" w:footer="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062A" w:rsidRDefault="0090062A" w:rsidP="00922AAE">
      <w:r>
        <w:separator/>
      </w:r>
    </w:p>
  </w:endnote>
  <w:endnote w:type="continuationSeparator" w:id="0">
    <w:p w:rsidR="0090062A" w:rsidRDefault="0090062A" w:rsidP="00922A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062A" w:rsidRDefault="0090062A" w:rsidP="00922AAE">
      <w:r>
        <w:separator/>
      </w:r>
    </w:p>
  </w:footnote>
  <w:footnote w:type="continuationSeparator" w:id="0">
    <w:p w:rsidR="0090062A" w:rsidRDefault="0090062A" w:rsidP="00922A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B38" w:rsidRDefault="00D27B38">
    <w:pPr>
      <w:pStyle w:val="stbilgi"/>
    </w:pPr>
  </w:p>
  <w:p w:rsidR="001C4C70" w:rsidRDefault="00D27B38">
    <w:r>
      <w:t xml:space="preserve">İşleyiş </w:t>
    </w:r>
    <w:proofErr w:type="gramStart"/>
    <w:r>
      <w:t>prosedürü</w:t>
    </w:r>
    <w:proofErr w:type="gramEnd"/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250" w:type="dxa"/>
      <w:tblLayout w:type="fixed"/>
      <w:tblLook w:val="0000"/>
    </w:tblPr>
    <w:tblGrid>
      <w:gridCol w:w="1701"/>
      <w:gridCol w:w="992"/>
      <w:gridCol w:w="1276"/>
      <w:gridCol w:w="992"/>
      <w:gridCol w:w="1276"/>
      <w:gridCol w:w="1134"/>
      <w:gridCol w:w="1134"/>
      <w:gridCol w:w="709"/>
      <w:gridCol w:w="1134"/>
      <w:gridCol w:w="425"/>
    </w:tblGrid>
    <w:tr w:rsidR="00B166AD" w:rsidTr="004752E7">
      <w:trPr>
        <w:cantSplit/>
        <w:trHeight w:val="174"/>
      </w:trPr>
      <w:tc>
        <w:tcPr>
          <w:tcW w:w="170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:rsidR="00B166AD" w:rsidRDefault="00B166AD" w:rsidP="00196C52">
          <w:pPr>
            <w:pStyle w:val="stbilgi"/>
            <w:snapToGrid w:val="0"/>
            <w:rPr>
              <w:b/>
            </w:rPr>
          </w:pPr>
          <w:r>
            <w:rPr>
              <w:b/>
              <w:noProof/>
              <w:lang w:eastAsia="tr-TR"/>
            </w:rPr>
            <w:drawing>
              <wp:inline distT="0" distB="0" distL="0" distR="0">
                <wp:extent cx="695960" cy="628650"/>
                <wp:effectExtent l="0" t="0" r="0" b="0"/>
                <wp:docPr id="3" name="Resim 1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9039" cy="6314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72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B166AD" w:rsidRDefault="00FE51EF" w:rsidP="00196C52">
          <w:pPr>
            <w:pStyle w:val="stbilgi"/>
            <w:jc w:val="center"/>
          </w:pPr>
          <w:proofErr w:type="gramStart"/>
          <w:r>
            <w:rPr>
              <w:b/>
              <w:sz w:val="20"/>
              <w:szCs w:val="20"/>
            </w:rPr>
            <w:t>….</w:t>
          </w:r>
          <w:proofErr w:type="gramEnd"/>
          <w:r w:rsidR="00B166AD">
            <w:rPr>
              <w:b/>
              <w:sz w:val="20"/>
              <w:szCs w:val="20"/>
            </w:rPr>
            <w:t xml:space="preserve"> DEVLET HASTANESİ</w:t>
          </w:r>
        </w:p>
      </w:tc>
    </w:tr>
    <w:tr w:rsidR="00B166AD" w:rsidTr="004752E7">
      <w:trPr>
        <w:cantSplit/>
        <w:trHeight w:val="531"/>
      </w:trPr>
      <w:tc>
        <w:tcPr>
          <w:tcW w:w="1701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B166AD" w:rsidRDefault="00B166AD" w:rsidP="00196C52">
          <w:pPr>
            <w:snapToGrid w:val="0"/>
            <w:rPr>
              <w:b/>
            </w:rPr>
          </w:pPr>
        </w:p>
      </w:tc>
      <w:tc>
        <w:tcPr>
          <w:tcW w:w="9072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B166AD" w:rsidRDefault="00B166AD" w:rsidP="00196C52">
          <w:pPr>
            <w:pStyle w:val="stbilgi"/>
            <w:jc w:val="center"/>
          </w:pPr>
          <w:r>
            <w:rPr>
              <w:b/>
            </w:rPr>
            <w:t xml:space="preserve">    BİYOKİMYA LABORATUVARI İŞLEYİŞİ PROSEDÜRÜ</w:t>
          </w:r>
        </w:p>
      </w:tc>
    </w:tr>
    <w:tr w:rsidR="004752E7" w:rsidTr="004752E7">
      <w:trPr>
        <w:trHeight w:val="345"/>
      </w:trPr>
      <w:tc>
        <w:tcPr>
          <w:tcW w:w="1701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B166AD" w:rsidRPr="004752E7" w:rsidRDefault="004752E7" w:rsidP="00196C52">
          <w:pPr>
            <w:pStyle w:val="stbilgi"/>
            <w:jc w:val="center"/>
            <w:rPr>
              <w:b/>
              <w:sz w:val="16"/>
              <w:szCs w:val="16"/>
            </w:rPr>
          </w:pPr>
          <w:r w:rsidRPr="004752E7">
            <w:rPr>
              <w:b/>
              <w:sz w:val="16"/>
              <w:szCs w:val="16"/>
            </w:rPr>
            <w:t>DOKÜMAN KODU</w:t>
          </w:r>
        </w:p>
      </w:tc>
      <w:tc>
        <w:tcPr>
          <w:tcW w:w="992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B166AD" w:rsidRPr="004752E7" w:rsidRDefault="00FE51EF" w:rsidP="00196C52">
          <w:pPr>
            <w:pStyle w:val="stbilgi"/>
            <w:jc w:val="center"/>
            <w:rPr>
              <w:b/>
              <w:color w:val="000000"/>
              <w:sz w:val="16"/>
              <w:szCs w:val="16"/>
            </w:rPr>
          </w:pPr>
          <w:r>
            <w:rPr>
              <w:b/>
              <w:sz w:val="16"/>
              <w:szCs w:val="16"/>
            </w:rPr>
            <w:t>BL.PR</w:t>
          </w:r>
          <w:proofErr w:type="gramStart"/>
          <w:r>
            <w:rPr>
              <w:b/>
              <w:sz w:val="16"/>
              <w:szCs w:val="16"/>
            </w:rPr>
            <w:t>….</w:t>
          </w:r>
          <w:proofErr w:type="gramEnd"/>
        </w:p>
      </w:tc>
      <w:tc>
        <w:tcPr>
          <w:tcW w:w="1276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B166AD" w:rsidRPr="004752E7" w:rsidRDefault="00B166AD" w:rsidP="00196C52">
          <w:pPr>
            <w:pStyle w:val="stbilgi"/>
            <w:jc w:val="center"/>
            <w:rPr>
              <w:b/>
              <w:sz w:val="16"/>
              <w:szCs w:val="16"/>
            </w:rPr>
          </w:pPr>
          <w:r w:rsidRPr="004752E7">
            <w:rPr>
              <w:b/>
              <w:color w:val="000000"/>
              <w:sz w:val="16"/>
              <w:szCs w:val="16"/>
            </w:rPr>
            <w:t>YAYIN TRH.</w:t>
          </w:r>
        </w:p>
      </w:tc>
      <w:tc>
        <w:tcPr>
          <w:tcW w:w="992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B166AD" w:rsidRPr="004752E7" w:rsidRDefault="00FE51EF" w:rsidP="00196C52">
          <w:pPr>
            <w:pStyle w:val="stbilgi"/>
            <w:snapToGrid w:val="0"/>
            <w:jc w:val="center"/>
            <w:rPr>
              <w:b/>
              <w:color w:val="000000"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</w:t>
          </w:r>
          <w:proofErr w:type="gramEnd"/>
        </w:p>
      </w:tc>
      <w:tc>
        <w:tcPr>
          <w:tcW w:w="1276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B166AD" w:rsidRPr="004752E7" w:rsidRDefault="00B166AD" w:rsidP="00196C52">
          <w:pPr>
            <w:pStyle w:val="stbilgi"/>
            <w:jc w:val="center"/>
            <w:rPr>
              <w:b/>
              <w:sz w:val="16"/>
              <w:szCs w:val="16"/>
            </w:rPr>
          </w:pPr>
          <w:r w:rsidRPr="004752E7">
            <w:rPr>
              <w:b/>
              <w:color w:val="000000"/>
              <w:sz w:val="16"/>
              <w:szCs w:val="16"/>
            </w:rPr>
            <w:t>REV. TRH.</w:t>
          </w:r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B166AD" w:rsidRPr="004752E7" w:rsidRDefault="00FE51EF" w:rsidP="00196C52">
          <w:pPr>
            <w:pStyle w:val="stbilgi"/>
            <w:jc w:val="center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</w:t>
          </w:r>
          <w:proofErr w:type="gramEnd"/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B166AD" w:rsidRPr="004752E7" w:rsidRDefault="00B166AD" w:rsidP="00196C52">
          <w:pPr>
            <w:pStyle w:val="stbilgi"/>
            <w:jc w:val="center"/>
            <w:rPr>
              <w:b/>
              <w:sz w:val="16"/>
              <w:szCs w:val="16"/>
            </w:rPr>
          </w:pPr>
          <w:proofErr w:type="gramStart"/>
          <w:r w:rsidRPr="004752E7">
            <w:rPr>
              <w:b/>
              <w:sz w:val="16"/>
              <w:szCs w:val="16"/>
            </w:rPr>
            <w:t>REV.NO</w:t>
          </w:r>
          <w:proofErr w:type="gramEnd"/>
        </w:p>
      </w:tc>
      <w:tc>
        <w:tcPr>
          <w:tcW w:w="70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B166AD" w:rsidRPr="004752E7" w:rsidRDefault="00FE51EF" w:rsidP="00196C52">
          <w:pPr>
            <w:pStyle w:val="stbilgi"/>
            <w:jc w:val="center"/>
            <w:rPr>
              <w:b/>
              <w:sz w:val="16"/>
              <w:szCs w:val="16"/>
            </w:rPr>
          </w:pPr>
          <w:proofErr w:type="gramStart"/>
          <w:r>
            <w:rPr>
              <w:b/>
              <w:sz w:val="16"/>
              <w:szCs w:val="16"/>
            </w:rPr>
            <w:t>….</w:t>
          </w:r>
          <w:proofErr w:type="gramEnd"/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B166AD" w:rsidRPr="004752E7" w:rsidRDefault="00B166AD" w:rsidP="00196C52">
          <w:pPr>
            <w:pStyle w:val="stbilgi"/>
            <w:jc w:val="center"/>
            <w:rPr>
              <w:sz w:val="16"/>
              <w:szCs w:val="16"/>
            </w:rPr>
          </w:pPr>
          <w:r w:rsidRPr="004752E7">
            <w:rPr>
              <w:b/>
              <w:sz w:val="16"/>
              <w:szCs w:val="16"/>
            </w:rPr>
            <w:t>SAYFA NO</w:t>
          </w:r>
        </w:p>
      </w:tc>
      <w:tc>
        <w:tcPr>
          <w:tcW w:w="42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B166AD" w:rsidRPr="004752E7" w:rsidRDefault="00520C25" w:rsidP="004752E7">
          <w:pPr>
            <w:pStyle w:val="stbilgi"/>
            <w:jc w:val="center"/>
            <w:rPr>
              <w:sz w:val="16"/>
              <w:szCs w:val="16"/>
            </w:rPr>
          </w:pPr>
          <w:r w:rsidRPr="004752E7">
            <w:rPr>
              <w:rStyle w:val="SayfaNumaras"/>
              <w:b/>
              <w:sz w:val="16"/>
              <w:szCs w:val="16"/>
            </w:rPr>
            <w:fldChar w:fldCharType="begin"/>
          </w:r>
          <w:r w:rsidR="00B166AD" w:rsidRPr="004752E7">
            <w:rPr>
              <w:rStyle w:val="SayfaNumaras"/>
              <w:b/>
              <w:sz w:val="16"/>
              <w:szCs w:val="16"/>
            </w:rPr>
            <w:instrText xml:space="preserve"> PAGE </w:instrText>
          </w:r>
          <w:r w:rsidRPr="004752E7">
            <w:rPr>
              <w:rStyle w:val="SayfaNumaras"/>
              <w:b/>
              <w:sz w:val="16"/>
              <w:szCs w:val="16"/>
            </w:rPr>
            <w:fldChar w:fldCharType="separate"/>
          </w:r>
          <w:r w:rsidR="00FE51EF">
            <w:rPr>
              <w:rStyle w:val="SayfaNumaras"/>
              <w:b/>
              <w:noProof/>
              <w:sz w:val="16"/>
              <w:szCs w:val="16"/>
            </w:rPr>
            <w:t>2</w:t>
          </w:r>
          <w:r w:rsidRPr="004752E7">
            <w:rPr>
              <w:rStyle w:val="SayfaNumaras"/>
              <w:b/>
              <w:sz w:val="16"/>
              <w:szCs w:val="16"/>
            </w:rPr>
            <w:fldChar w:fldCharType="end"/>
          </w:r>
        </w:p>
      </w:tc>
    </w:tr>
  </w:tbl>
  <w:p w:rsidR="00922AAE" w:rsidRDefault="00922AAE" w:rsidP="00D27B38">
    <w:pPr>
      <w:pStyle w:val="GvdeMetni"/>
      <w:tabs>
        <w:tab w:val="left" w:pos="4253"/>
      </w:tabs>
      <w:spacing w:line="14" w:lineRule="auto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22C5E"/>
    <w:multiLevelType w:val="hybridMultilevel"/>
    <w:tmpl w:val="B326572E"/>
    <w:lvl w:ilvl="0" w:tplc="1C404226">
      <w:start w:val="2"/>
      <w:numFmt w:val="upperLetter"/>
      <w:lvlText w:val="%1)"/>
      <w:lvlJc w:val="left"/>
      <w:pPr>
        <w:ind w:left="505" w:hanging="30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tr-TR" w:eastAsia="en-US" w:bidi="ar-SA"/>
      </w:rPr>
    </w:lvl>
    <w:lvl w:ilvl="1" w:tplc="231664FE">
      <w:numFmt w:val="bullet"/>
      <w:lvlText w:val=""/>
      <w:lvlJc w:val="left"/>
      <w:pPr>
        <w:ind w:left="626" w:hanging="286"/>
      </w:pPr>
      <w:rPr>
        <w:rFonts w:ascii="Wingdings" w:eastAsia="Wingdings" w:hAnsi="Wingdings" w:cs="Wingdings" w:hint="default"/>
        <w:w w:val="100"/>
        <w:sz w:val="24"/>
        <w:szCs w:val="24"/>
        <w:lang w:val="tr-TR" w:eastAsia="en-US" w:bidi="ar-SA"/>
      </w:rPr>
    </w:lvl>
    <w:lvl w:ilvl="2" w:tplc="C25E2D78">
      <w:numFmt w:val="bullet"/>
      <w:lvlText w:val="•"/>
      <w:lvlJc w:val="left"/>
      <w:pPr>
        <w:ind w:left="1796" w:hanging="286"/>
      </w:pPr>
      <w:rPr>
        <w:rFonts w:hint="default"/>
        <w:lang w:val="tr-TR" w:eastAsia="en-US" w:bidi="ar-SA"/>
      </w:rPr>
    </w:lvl>
    <w:lvl w:ilvl="3" w:tplc="B490A6EC">
      <w:numFmt w:val="bullet"/>
      <w:lvlText w:val="•"/>
      <w:lvlJc w:val="left"/>
      <w:pPr>
        <w:ind w:left="2973" w:hanging="286"/>
      </w:pPr>
      <w:rPr>
        <w:rFonts w:hint="default"/>
        <w:lang w:val="tr-TR" w:eastAsia="en-US" w:bidi="ar-SA"/>
      </w:rPr>
    </w:lvl>
    <w:lvl w:ilvl="4" w:tplc="15164816">
      <w:numFmt w:val="bullet"/>
      <w:lvlText w:val="•"/>
      <w:lvlJc w:val="left"/>
      <w:pPr>
        <w:ind w:left="4150" w:hanging="286"/>
      </w:pPr>
      <w:rPr>
        <w:rFonts w:hint="default"/>
        <w:lang w:val="tr-TR" w:eastAsia="en-US" w:bidi="ar-SA"/>
      </w:rPr>
    </w:lvl>
    <w:lvl w:ilvl="5" w:tplc="C6F67E2C">
      <w:numFmt w:val="bullet"/>
      <w:lvlText w:val="•"/>
      <w:lvlJc w:val="left"/>
      <w:pPr>
        <w:ind w:left="5326" w:hanging="286"/>
      </w:pPr>
      <w:rPr>
        <w:rFonts w:hint="default"/>
        <w:lang w:val="tr-TR" w:eastAsia="en-US" w:bidi="ar-SA"/>
      </w:rPr>
    </w:lvl>
    <w:lvl w:ilvl="6" w:tplc="EAC2B04A">
      <w:numFmt w:val="bullet"/>
      <w:lvlText w:val="•"/>
      <w:lvlJc w:val="left"/>
      <w:pPr>
        <w:ind w:left="6503" w:hanging="286"/>
      </w:pPr>
      <w:rPr>
        <w:rFonts w:hint="default"/>
        <w:lang w:val="tr-TR" w:eastAsia="en-US" w:bidi="ar-SA"/>
      </w:rPr>
    </w:lvl>
    <w:lvl w:ilvl="7" w:tplc="771C08BC">
      <w:numFmt w:val="bullet"/>
      <w:lvlText w:val="•"/>
      <w:lvlJc w:val="left"/>
      <w:pPr>
        <w:ind w:left="7680" w:hanging="286"/>
      </w:pPr>
      <w:rPr>
        <w:rFonts w:hint="default"/>
        <w:lang w:val="tr-TR" w:eastAsia="en-US" w:bidi="ar-SA"/>
      </w:rPr>
    </w:lvl>
    <w:lvl w:ilvl="8" w:tplc="57D8640E">
      <w:numFmt w:val="bullet"/>
      <w:lvlText w:val="•"/>
      <w:lvlJc w:val="left"/>
      <w:pPr>
        <w:ind w:left="8856" w:hanging="286"/>
      </w:pPr>
      <w:rPr>
        <w:rFonts w:hint="default"/>
        <w:lang w:val="tr-TR" w:eastAsia="en-US" w:bidi="ar-SA"/>
      </w:rPr>
    </w:lvl>
  </w:abstractNum>
  <w:abstractNum w:abstractNumId="1">
    <w:nsid w:val="77BA66EF"/>
    <w:multiLevelType w:val="hybridMultilevel"/>
    <w:tmpl w:val="3EC681C0"/>
    <w:lvl w:ilvl="0" w:tplc="16529AEC">
      <w:numFmt w:val="bullet"/>
      <w:lvlText w:val=""/>
      <w:lvlJc w:val="left"/>
      <w:pPr>
        <w:ind w:left="491" w:hanging="285"/>
      </w:pPr>
      <w:rPr>
        <w:rFonts w:ascii="Wingdings" w:eastAsia="Wingdings" w:hAnsi="Wingdings" w:cs="Wingdings" w:hint="default"/>
        <w:w w:val="100"/>
        <w:sz w:val="24"/>
        <w:szCs w:val="24"/>
        <w:lang w:val="tr-TR" w:eastAsia="en-US" w:bidi="ar-SA"/>
      </w:rPr>
    </w:lvl>
    <w:lvl w:ilvl="1" w:tplc="D8921B62">
      <w:numFmt w:val="bullet"/>
      <w:lvlText w:val="•"/>
      <w:lvlJc w:val="left"/>
      <w:pPr>
        <w:ind w:left="1571" w:hanging="285"/>
      </w:pPr>
      <w:rPr>
        <w:rFonts w:hint="default"/>
        <w:lang w:val="tr-TR" w:eastAsia="en-US" w:bidi="ar-SA"/>
      </w:rPr>
    </w:lvl>
    <w:lvl w:ilvl="2" w:tplc="C18E15FE">
      <w:numFmt w:val="bullet"/>
      <w:lvlText w:val="•"/>
      <w:lvlJc w:val="left"/>
      <w:pPr>
        <w:ind w:left="2642" w:hanging="285"/>
      </w:pPr>
      <w:rPr>
        <w:rFonts w:hint="default"/>
        <w:lang w:val="tr-TR" w:eastAsia="en-US" w:bidi="ar-SA"/>
      </w:rPr>
    </w:lvl>
    <w:lvl w:ilvl="3" w:tplc="39FA87F0">
      <w:numFmt w:val="bullet"/>
      <w:lvlText w:val="•"/>
      <w:lvlJc w:val="left"/>
      <w:pPr>
        <w:ind w:left="3713" w:hanging="285"/>
      </w:pPr>
      <w:rPr>
        <w:rFonts w:hint="default"/>
        <w:lang w:val="tr-TR" w:eastAsia="en-US" w:bidi="ar-SA"/>
      </w:rPr>
    </w:lvl>
    <w:lvl w:ilvl="4" w:tplc="898AF366">
      <w:numFmt w:val="bullet"/>
      <w:lvlText w:val="•"/>
      <w:lvlJc w:val="left"/>
      <w:pPr>
        <w:ind w:left="4784" w:hanging="285"/>
      </w:pPr>
      <w:rPr>
        <w:rFonts w:hint="default"/>
        <w:lang w:val="tr-TR" w:eastAsia="en-US" w:bidi="ar-SA"/>
      </w:rPr>
    </w:lvl>
    <w:lvl w:ilvl="5" w:tplc="40600826">
      <w:numFmt w:val="bullet"/>
      <w:lvlText w:val="•"/>
      <w:lvlJc w:val="left"/>
      <w:pPr>
        <w:ind w:left="5855" w:hanging="285"/>
      </w:pPr>
      <w:rPr>
        <w:rFonts w:hint="default"/>
        <w:lang w:val="tr-TR" w:eastAsia="en-US" w:bidi="ar-SA"/>
      </w:rPr>
    </w:lvl>
    <w:lvl w:ilvl="6" w:tplc="0FACB238">
      <w:numFmt w:val="bullet"/>
      <w:lvlText w:val="•"/>
      <w:lvlJc w:val="left"/>
      <w:pPr>
        <w:ind w:left="6926" w:hanging="285"/>
      </w:pPr>
      <w:rPr>
        <w:rFonts w:hint="default"/>
        <w:lang w:val="tr-TR" w:eastAsia="en-US" w:bidi="ar-SA"/>
      </w:rPr>
    </w:lvl>
    <w:lvl w:ilvl="7" w:tplc="B100DBD6">
      <w:numFmt w:val="bullet"/>
      <w:lvlText w:val="•"/>
      <w:lvlJc w:val="left"/>
      <w:pPr>
        <w:ind w:left="7997" w:hanging="285"/>
      </w:pPr>
      <w:rPr>
        <w:rFonts w:hint="default"/>
        <w:lang w:val="tr-TR" w:eastAsia="en-US" w:bidi="ar-SA"/>
      </w:rPr>
    </w:lvl>
    <w:lvl w:ilvl="8" w:tplc="4CBC4010">
      <w:numFmt w:val="bullet"/>
      <w:lvlText w:val="•"/>
      <w:lvlJc w:val="left"/>
      <w:pPr>
        <w:ind w:left="9068" w:hanging="285"/>
      </w:pPr>
      <w:rPr>
        <w:rFonts w:hint="default"/>
        <w:lang w:val="tr-TR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22AAE"/>
    <w:rsid w:val="000D15C8"/>
    <w:rsid w:val="00122C20"/>
    <w:rsid w:val="001C4C70"/>
    <w:rsid w:val="0029149B"/>
    <w:rsid w:val="00421DF4"/>
    <w:rsid w:val="004752E7"/>
    <w:rsid w:val="00520C25"/>
    <w:rsid w:val="0062479B"/>
    <w:rsid w:val="006F7635"/>
    <w:rsid w:val="00835002"/>
    <w:rsid w:val="0090062A"/>
    <w:rsid w:val="00922AAE"/>
    <w:rsid w:val="00964F71"/>
    <w:rsid w:val="00AB2BE6"/>
    <w:rsid w:val="00AC7636"/>
    <w:rsid w:val="00B166AD"/>
    <w:rsid w:val="00BF27AE"/>
    <w:rsid w:val="00D27B38"/>
    <w:rsid w:val="00D7637A"/>
    <w:rsid w:val="00FE5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22AAE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22A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922AAE"/>
    <w:rPr>
      <w:sz w:val="24"/>
      <w:szCs w:val="24"/>
    </w:rPr>
  </w:style>
  <w:style w:type="paragraph" w:customStyle="1" w:styleId="Balk11">
    <w:name w:val="Başlık 11"/>
    <w:basedOn w:val="Normal"/>
    <w:uiPriority w:val="1"/>
    <w:qFormat/>
    <w:rsid w:val="00922AAE"/>
    <w:pPr>
      <w:spacing w:line="273" w:lineRule="exact"/>
      <w:ind w:left="205"/>
      <w:outlineLvl w:val="1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922AAE"/>
    <w:pPr>
      <w:spacing w:line="273" w:lineRule="exact"/>
      <w:ind w:left="491" w:hanging="286"/>
    </w:pPr>
  </w:style>
  <w:style w:type="paragraph" w:customStyle="1" w:styleId="TableParagraph">
    <w:name w:val="Table Paragraph"/>
    <w:basedOn w:val="Normal"/>
    <w:uiPriority w:val="1"/>
    <w:qFormat/>
    <w:rsid w:val="00922AAE"/>
  </w:style>
  <w:style w:type="paragraph" w:styleId="stbilgi">
    <w:name w:val="header"/>
    <w:basedOn w:val="Normal"/>
    <w:link w:val="stbilgiChar"/>
    <w:unhideWhenUsed/>
    <w:rsid w:val="00D27B38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27B38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D27B38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D27B38"/>
    <w:rPr>
      <w:rFonts w:ascii="Times New Roman" w:eastAsia="Times New Roman" w:hAnsi="Times New Roman" w:cs="Times New Roman"/>
      <w:lang w:val="tr-TR"/>
    </w:rPr>
  </w:style>
  <w:style w:type="character" w:styleId="SayfaNumaras">
    <w:name w:val="page number"/>
    <w:basedOn w:val="VarsaylanParagrafYazTipi"/>
    <w:rsid w:val="00B166AD"/>
  </w:style>
  <w:style w:type="paragraph" w:styleId="BalonMetni">
    <w:name w:val="Balloon Text"/>
    <w:basedOn w:val="Normal"/>
    <w:link w:val="BalonMetniChar"/>
    <w:uiPriority w:val="99"/>
    <w:semiHidden/>
    <w:unhideWhenUsed/>
    <w:rsid w:val="00B166A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166AD"/>
    <w:rPr>
      <w:rFonts w:ascii="Tahoma" w:eastAsia="Times New Roman" w:hAnsi="Tahoma" w:cs="Tahoma"/>
      <w:sz w:val="16"/>
      <w:szCs w:val="16"/>
      <w:lang w:val="tr-TR"/>
    </w:rPr>
  </w:style>
  <w:style w:type="table" w:styleId="TabloKlavuzu">
    <w:name w:val="Table Grid"/>
    <w:basedOn w:val="NormalTablo"/>
    <w:uiPriority w:val="59"/>
    <w:rsid w:val="004752E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853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OLAYA MARUZ KALAN KİŞİ:</vt:lpstr>
    </vt:vector>
  </TitlesOfParts>
  <Company/>
  <LinksUpToDate>false</LinksUpToDate>
  <CharactersWithSpaces>5705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OLAYA MARUZ KALAN KİŞİ:</dc:title>
  <dc:creator>USER</dc:creator>
  <cp:lastModifiedBy>kmnkalite02</cp:lastModifiedBy>
  <cp:revision>30</cp:revision>
  <cp:lastPrinted>2021-05-31T07:55:00Z</cp:lastPrinted>
  <dcterms:created xsi:type="dcterms:W3CDTF">2021-05-31T07:43:00Z</dcterms:created>
  <dcterms:modified xsi:type="dcterms:W3CDTF">2025-03-12T05:55:00Z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2021-05-31T00:00:00Z</vt:filetime>
  </property>
</Properties>
</file>